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F5" w:rsidRDefault="00482DF5" w:rsidP="008F285B">
      <w:pPr>
        <w:pStyle w:val="Style1"/>
        <w:shd w:val="clear" w:color="auto" w:fill="auto"/>
        <w:rPr>
          <w:rFonts w:asciiTheme="minorHAnsi" w:hAnsiTheme="minorHAnsi"/>
          <w:color w:val="auto"/>
          <w:sz w:val="20"/>
          <w:szCs w:val="20"/>
          <w:u w:val="single"/>
        </w:rPr>
      </w:pPr>
    </w:p>
    <w:p w:rsidR="00B47031" w:rsidRDefault="008F285B" w:rsidP="008F285B">
      <w:pPr>
        <w:pStyle w:val="Style1"/>
        <w:shd w:val="clear" w:color="auto" w:fill="auto"/>
        <w:rPr>
          <w:rFonts w:asciiTheme="minorHAnsi" w:hAnsiTheme="minorHAnsi"/>
          <w:color w:val="auto"/>
          <w:sz w:val="20"/>
          <w:szCs w:val="20"/>
          <w:u w:val="single"/>
        </w:rPr>
      </w:pPr>
      <w:r w:rsidRPr="008F285B">
        <w:rPr>
          <w:rFonts w:asciiTheme="minorHAnsi" w:hAnsiTheme="minorHAnsi"/>
          <w:color w:val="auto"/>
          <w:sz w:val="20"/>
          <w:szCs w:val="20"/>
          <w:u w:val="single"/>
        </w:rPr>
        <w:t xml:space="preserve">WD does not require a signed copy of the </w:t>
      </w:r>
      <w:r>
        <w:rPr>
          <w:rFonts w:asciiTheme="minorHAnsi" w:hAnsiTheme="minorHAnsi"/>
          <w:color w:val="auto"/>
          <w:sz w:val="20"/>
          <w:szCs w:val="20"/>
          <w:u w:val="single"/>
        </w:rPr>
        <w:t>Annual Performance Report</w:t>
      </w:r>
      <w:r w:rsidRPr="008F285B">
        <w:rPr>
          <w:rFonts w:asciiTheme="minorHAnsi" w:hAnsiTheme="minorHAnsi"/>
          <w:color w:val="auto"/>
          <w:sz w:val="20"/>
          <w:szCs w:val="20"/>
          <w:u w:val="single"/>
        </w:rPr>
        <w:t xml:space="preserve"> as the Board Motion will demonstrate Board approval.   Please </w:t>
      </w:r>
      <w:r>
        <w:rPr>
          <w:rFonts w:asciiTheme="minorHAnsi" w:hAnsiTheme="minorHAnsi"/>
          <w:color w:val="auto"/>
          <w:sz w:val="20"/>
          <w:szCs w:val="20"/>
          <w:u w:val="single"/>
        </w:rPr>
        <w:t>email, in WORD format only, a copy of the approved Annual Performance Report to</w:t>
      </w:r>
      <w:r w:rsidR="008D0072">
        <w:rPr>
          <w:rFonts w:asciiTheme="minorHAnsi" w:hAnsiTheme="minorHAnsi"/>
          <w:color w:val="auto"/>
          <w:sz w:val="20"/>
          <w:szCs w:val="20"/>
          <w:u w:val="single"/>
        </w:rPr>
        <w:t xml:space="preserve"> </w:t>
      </w:r>
    </w:p>
    <w:p w:rsidR="008F285B" w:rsidRPr="008F285B" w:rsidRDefault="00502049" w:rsidP="008F285B">
      <w:pPr>
        <w:pStyle w:val="Style1"/>
        <w:shd w:val="clear" w:color="auto" w:fill="auto"/>
        <w:rPr>
          <w:rFonts w:asciiTheme="minorHAnsi" w:hAnsiTheme="minorHAnsi"/>
          <w:color w:val="auto"/>
          <w:sz w:val="20"/>
          <w:szCs w:val="20"/>
        </w:rPr>
      </w:pPr>
      <w:hyperlink r:id="rId8" w:history="1">
        <w:r w:rsidR="00B47031" w:rsidRPr="00B47031">
          <w:rPr>
            <w:rStyle w:val="Hyperlink"/>
            <w:rFonts w:asciiTheme="minorHAnsi" w:hAnsiTheme="minorHAnsi"/>
            <w:sz w:val="20"/>
            <w:szCs w:val="20"/>
          </w:rPr>
          <w:t>wd.abreports-rapportsab.deo@canada.ca</w:t>
        </w:r>
      </w:hyperlink>
      <w:r w:rsidR="008D0072">
        <w:rPr>
          <w:rFonts w:asciiTheme="minorHAnsi" w:hAnsiTheme="minorHAnsi"/>
          <w:color w:val="auto"/>
          <w:sz w:val="20"/>
          <w:szCs w:val="20"/>
          <w:u w:val="single"/>
        </w:rPr>
        <w:t xml:space="preserve"> </w:t>
      </w:r>
      <w:r w:rsidR="00785018">
        <w:rPr>
          <w:rFonts w:asciiTheme="minorHAnsi" w:hAnsiTheme="minorHAnsi"/>
          <w:color w:val="auto"/>
          <w:sz w:val="20"/>
          <w:szCs w:val="20"/>
          <w:u w:val="single"/>
        </w:rPr>
        <w:t xml:space="preserve"> </w:t>
      </w:r>
      <w:r w:rsidR="008F285B">
        <w:rPr>
          <w:rFonts w:asciiTheme="minorHAnsi" w:hAnsiTheme="minorHAnsi"/>
          <w:color w:val="auto"/>
          <w:sz w:val="20"/>
          <w:szCs w:val="20"/>
          <w:u w:val="single"/>
        </w:rPr>
        <w:t xml:space="preserve">by </w:t>
      </w:r>
      <w:r w:rsidR="008D0072">
        <w:rPr>
          <w:rFonts w:asciiTheme="minorHAnsi" w:hAnsiTheme="minorHAnsi"/>
          <w:color w:val="FF0000"/>
          <w:sz w:val="20"/>
          <w:szCs w:val="20"/>
          <w:u w:val="single"/>
        </w:rPr>
        <w:t>June 30, 2016</w:t>
      </w:r>
    </w:p>
    <w:p w:rsidR="0048783B" w:rsidRPr="008F285B" w:rsidRDefault="0048783B" w:rsidP="00340ED8">
      <w:pPr>
        <w:pStyle w:val="Style1"/>
        <w:shd w:val="clear" w:color="auto" w:fill="auto"/>
        <w:rPr>
          <w:rFonts w:asciiTheme="minorHAnsi" w:hAnsiTheme="minorHAnsi"/>
          <w:color w:val="auto"/>
          <w:sz w:val="20"/>
          <w:szCs w:val="20"/>
        </w:rPr>
      </w:pPr>
    </w:p>
    <w:p w:rsidR="008146AF" w:rsidRPr="008A0705" w:rsidRDefault="008146AF" w:rsidP="008A0705">
      <w:pPr>
        <w:pStyle w:val="Style1"/>
        <w:shd w:val="clear" w:color="auto" w:fill="244061" w:themeFill="accent1" w:themeFillShade="80"/>
        <w:rPr>
          <w:rFonts w:asciiTheme="minorHAnsi" w:hAnsiTheme="minorHAnsi"/>
          <w:color w:val="FFFFFF" w:themeColor="background1"/>
          <w:sz w:val="20"/>
          <w:szCs w:val="20"/>
        </w:rPr>
      </w:pPr>
      <w:r w:rsidRPr="008A0705">
        <w:rPr>
          <w:rFonts w:asciiTheme="minorHAnsi" w:hAnsiTheme="minorHAnsi"/>
          <w:color w:val="FFFFFF" w:themeColor="background1"/>
          <w:sz w:val="20"/>
          <w:szCs w:val="20"/>
        </w:rPr>
        <w:t>SECTION 1</w:t>
      </w:r>
    </w:p>
    <w:p w:rsidR="008146AF" w:rsidRPr="008A0705" w:rsidRDefault="008146AF"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Board Motion</w:t>
      </w:r>
    </w:p>
    <w:p w:rsidR="00340ED8" w:rsidRPr="007632E7" w:rsidRDefault="00340ED8" w:rsidP="00340ED8">
      <w:pPr>
        <w:rPr>
          <w:rFonts w:asciiTheme="minorHAnsi" w:hAnsiTheme="minorHAnsi" w:cs="Arial"/>
          <w:sz w:val="20"/>
          <w:szCs w:val="20"/>
          <w:lang w:val="en-CA"/>
        </w:rPr>
      </w:pPr>
    </w:p>
    <w:p w:rsidR="00A265CB" w:rsidRPr="00065101" w:rsidRDefault="00A265CB" w:rsidP="0048783B">
      <w:pPr>
        <w:rPr>
          <w:rFonts w:asciiTheme="minorHAnsi" w:hAnsiTheme="minorHAnsi" w:cs="Arial"/>
          <w:b/>
          <w:sz w:val="20"/>
          <w:szCs w:val="20"/>
          <w:lang w:val="en-CA"/>
        </w:rPr>
      </w:pPr>
      <w:r w:rsidRPr="00065101">
        <w:rPr>
          <w:rFonts w:asciiTheme="minorHAnsi" w:hAnsiTheme="minorHAnsi" w:cs="Arial"/>
          <w:b/>
          <w:bCs/>
          <w:sz w:val="20"/>
          <w:szCs w:val="20"/>
          <w:lang w:val="en-CA"/>
        </w:rPr>
        <w:t>Motion from your Board of Directors that approved the 201</w:t>
      </w:r>
      <w:r w:rsidR="00785018">
        <w:rPr>
          <w:rFonts w:asciiTheme="minorHAnsi" w:hAnsiTheme="minorHAnsi" w:cs="Arial"/>
          <w:b/>
          <w:bCs/>
          <w:sz w:val="20"/>
          <w:szCs w:val="20"/>
          <w:lang w:val="en-CA"/>
        </w:rPr>
        <w:t>5</w:t>
      </w:r>
      <w:r w:rsidRPr="00065101">
        <w:rPr>
          <w:rFonts w:asciiTheme="minorHAnsi" w:hAnsiTheme="minorHAnsi" w:cs="Arial"/>
          <w:b/>
          <w:bCs/>
          <w:sz w:val="20"/>
          <w:szCs w:val="20"/>
          <w:lang w:val="en-CA"/>
        </w:rPr>
        <w:t>-1</w:t>
      </w:r>
      <w:r w:rsidR="00785018">
        <w:rPr>
          <w:rFonts w:asciiTheme="minorHAnsi" w:hAnsiTheme="minorHAnsi" w:cs="Arial"/>
          <w:b/>
          <w:bCs/>
          <w:sz w:val="20"/>
          <w:szCs w:val="20"/>
          <w:lang w:val="en-CA"/>
        </w:rPr>
        <w:t>6</w:t>
      </w:r>
      <w:r w:rsidRPr="00065101">
        <w:rPr>
          <w:rFonts w:asciiTheme="minorHAnsi" w:hAnsiTheme="minorHAnsi" w:cs="Arial"/>
          <w:b/>
          <w:bCs/>
          <w:sz w:val="20"/>
          <w:szCs w:val="20"/>
          <w:lang w:val="en-CA"/>
        </w:rPr>
        <w:t xml:space="preserve"> Annual Performance Report</w:t>
      </w:r>
      <w:r w:rsidR="00913171" w:rsidRPr="00065101">
        <w:rPr>
          <w:rFonts w:asciiTheme="minorHAnsi" w:hAnsiTheme="minorHAnsi" w:cs="Arial"/>
          <w:b/>
          <w:bCs/>
          <w:sz w:val="20"/>
          <w:szCs w:val="20"/>
          <w:lang w:val="en-CA"/>
        </w:rPr>
        <w:t>.</w:t>
      </w:r>
    </w:p>
    <w:p w:rsidR="00A265CB" w:rsidRDefault="00A265CB" w:rsidP="0048783B">
      <w:pPr>
        <w:pStyle w:val="ListParagraph"/>
        <w:tabs>
          <w:tab w:val="left" w:pos="2448"/>
          <w:tab w:val="left" w:pos="9576"/>
        </w:tabs>
        <w:ind w:left="0"/>
        <w:rPr>
          <w:rFonts w:asciiTheme="minorHAnsi" w:hAnsiTheme="minorHAnsi" w:cs="Arial"/>
          <w:bCs/>
          <w:sz w:val="20"/>
          <w:szCs w:val="20"/>
          <w:lang w:val="en-CA"/>
        </w:rPr>
      </w:pPr>
    </w:p>
    <w:tbl>
      <w:tblPr>
        <w:tblStyle w:val="TableGrid"/>
        <w:tblW w:w="0" w:type="auto"/>
        <w:tblLook w:val="04A0" w:firstRow="1" w:lastRow="0" w:firstColumn="1" w:lastColumn="0" w:noHBand="0" w:noVBand="1"/>
      </w:tblPr>
      <w:tblGrid>
        <w:gridCol w:w="2593"/>
        <w:gridCol w:w="7657"/>
      </w:tblGrid>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Date of Board Meeting:</w:t>
            </w:r>
          </w:p>
        </w:tc>
        <w:tc>
          <w:tcPr>
            <w:tcW w:w="7830" w:type="dxa"/>
          </w:tcPr>
          <w:p w:rsidR="00EA216F" w:rsidRDefault="005E015A"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June 23, 2016</w:t>
            </w:r>
          </w:p>
        </w:tc>
      </w:tr>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Motion:</w:t>
            </w:r>
          </w:p>
        </w:tc>
        <w:tc>
          <w:tcPr>
            <w:tcW w:w="7830" w:type="dxa"/>
          </w:tcPr>
          <w:p w:rsidR="00EA216F" w:rsidRDefault="005E015A"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To approve the 2015-16 Annual Performance Report as presented.</w:t>
            </w:r>
            <w:bookmarkStart w:id="0" w:name="_GoBack"/>
            <w:bookmarkEnd w:id="0"/>
          </w:p>
        </w:tc>
      </w:tr>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Moved By:</w:t>
            </w:r>
          </w:p>
        </w:tc>
        <w:tc>
          <w:tcPr>
            <w:tcW w:w="7830" w:type="dxa"/>
          </w:tcPr>
          <w:p w:rsidR="00EA216F" w:rsidRDefault="005A610D"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Chris Turnmire</w:t>
            </w:r>
          </w:p>
        </w:tc>
      </w:tr>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Seconded By:</w:t>
            </w:r>
          </w:p>
        </w:tc>
        <w:tc>
          <w:tcPr>
            <w:tcW w:w="7830" w:type="dxa"/>
          </w:tcPr>
          <w:p w:rsidR="00EA216F" w:rsidRDefault="005A610D"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Jerry Napier</w:t>
            </w:r>
          </w:p>
        </w:tc>
      </w:tr>
    </w:tbl>
    <w:p w:rsidR="00EA216F" w:rsidRPr="007632E7" w:rsidRDefault="00EA216F" w:rsidP="0048783B">
      <w:pPr>
        <w:pStyle w:val="ListParagraph"/>
        <w:tabs>
          <w:tab w:val="left" w:pos="2448"/>
          <w:tab w:val="left" w:pos="9576"/>
        </w:tabs>
        <w:ind w:left="0"/>
        <w:rPr>
          <w:rFonts w:asciiTheme="minorHAnsi" w:hAnsiTheme="minorHAnsi" w:cs="Arial"/>
          <w:bCs/>
          <w:sz w:val="20"/>
          <w:szCs w:val="20"/>
          <w:lang w:val="en-CA"/>
        </w:rPr>
      </w:pPr>
    </w:p>
    <w:p w:rsidR="00586A22" w:rsidRPr="007632E7" w:rsidRDefault="00586A22" w:rsidP="00340ED8">
      <w:pPr>
        <w:pStyle w:val="Style1"/>
        <w:shd w:val="clear" w:color="auto" w:fill="auto"/>
        <w:rPr>
          <w:rFonts w:asciiTheme="minorHAnsi" w:hAnsiTheme="minorHAnsi"/>
          <w:color w:val="auto"/>
          <w:sz w:val="20"/>
          <w:szCs w:val="20"/>
        </w:rPr>
      </w:pPr>
    </w:p>
    <w:p w:rsidR="001F3000" w:rsidRPr="008A0705" w:rsidRDefault="001F3000" w:rsidP="008A0705">
      <w:pPr>
        <w:pStyle w:val="Style1"/>
        <w:shd w:val="clear" w:color="auto" w:fill="244061" w:themeFill="accent1" w:themeFillShade="80"/>
        <w:rPr>
          <w:rFonts w:asciiTheme="minorHAnsi" w:hAnsiTheme="minorHAnsi"/>
          <w:color w:val="FFFFFF" w:themeColor="background1"/>
          <w:sz w:val="20"/>
          <w:szCs w:val="20"/>
        </w:rPr>
      </w:pPr>
      <w:r w:rsidRPr="008A0705">
        <w:rPr>
          <w:rFonts w:asciiTheme="minorHAnsi" w:hAnsiTheme="minorHAnsi"/>
          <w:color w:val="FFFFFF" w:themeColor="background1"/>
          <w:sz w:val="20"/>
          <w:szCs w:val="20"/>
        </w:rPr>
        <w:t xml:space="preserve">SECTION </w:t>
      </w:r>
      <w:r w:rsidR="008146AF" w:rsidRPr="008A0705">
        <w:rPr>
          <w:rFonts w:asciiTheme="minorHAnsi" w:hAnsiTheme="minorHAnsi"/>
          <w:color w:val="FFFFFF" w:themeColor="background1"/>
          <w:sz w:val="20"/>
          <w:szCs w:val="20"/>
        </w:rPr>
        <w:t>2</w:t>
      </w:r>
    </w:p>
    <w:p w:rsidR="003D3278" w:rsidRPr="008A0705" w:rsidRDefault="002D1131"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Executive Summary </w:t>
      </w:r>
      <w:r w:rsidR="00DF0A77" w:rsidRPr="008A0705">
        <w:rPr>
          <w:rFonts w:asciiTheme="minorHAnsi" w:hAnsiTheme="minorHAnsi"/>
          <w:color w:val="FFFFFF" w:themeColor="background1"/>
          <w:sz w:val="20"/>
          <w:szCs w:val="20"/>
        </w:rPr>
        <w:t xml:space="preserve">on </w:t>
      </w:r>
      <w:r w:rsidR="0045013F" w:rsidRPr="008A0705">
        <w:rPr>
          <w:rFonts w:asciiTheme="minorHAnsi" w:hAnsiTheme="minorHAnsi"/>
          <w:color w:val="FFFFFF" w:themeColor="background1"/>
          <w:sz w:val="20"/>
          <w:szCs w:val="20"/>
        </w:rPr>
        <w:t xml:space="preserve">Overall </w:t>
      </w:r>
      <w:r w:rsidR="00DF0A77" w:rsidRPr="008A0705">
        <w:rPr>
          <w:rFonts w:asciiTheme="minorHAnsi" w:hAnsiTheme="minorHAnsi"/>
          <w:color w:val="FFFFFF" w:themeColor="background1"/>
          <w:sz w:val="20"/>
          <w:szCs w:val="20"/>
        </w:rPr>
        <w:t>Performance</w:t>
      </w:r>
      <w:r w:rsidR="003D3278" w:rsidRPr="008A0705">
        <w:rPr>
          <w:rFonts w:asciiTheme="minorHAnsi" w:hAnsiTheme="minorHAnsi"/>
          <w:color w:val="FFFFFF" w:themeColor="background1"/>
          <w:sz w:val="20"/>
          <w:szCs w:val="20"/>
        </w:rPr>
        <w:t xml:space="preserve"> </w:t>
      </w:r>
      <w:r w:rsidR="00862A8D" w:rsidRPr="008A0705">
        <w:rPr>
          <w:rFonts w:asciiTheme="minorHAnsi" w:hAnsiTheme="minorHAnsi"/>
          <w:color w:val="FFFFFF" w:themeColor="background1"/>
          <w:sz w:val="20"/>
          <w:szCs w:val="20"/>
        </w:rPr>
        <w:t>for 201</w:t>
      </w:r>
      <w:r w:rsidR="00C44B61">
        <w:rPr>
          <w:rFonts w:asciiTheme="minorHAnsi" w:hAnsiTheme="minorHAnsi"/>
          <w:color w:val="FFFFFF" w:themeColor="background1"/>
          <w:sz w:val="20"/>
          <w:szCs w:val="20"/>
        </w:rPr>
        <w:t>5</w:t>
      </w:r>
      <w:r w:rsidR="00862A8D" w:rsidRPr="008A0705">
        <w:rPr>
          <w:rFonts w:asciiTheme="minorHAnsi" w:hAnsiTheme="minorHAnsi"/>
          <w:color w:val="FFFFFF" w:themeColor="background1"/>
          <w:sz w:val="20"/>
          <w:szCs w:val="20"/>
        </w:rPr>
        <w:t>-1</w:t>
      </w:r>
      <w:r w:rsidR="00C44B61">
        <w:rPr>
          <w:rFonts w:asciiTheme="minorHAnsi" w:hAnsiTheme="minorHAnsi"/>
          <w:color w:val="FFFFFF" w:themeColor="background1"/>
          <w:sz w:val="20"/>
          <w:szCs w:val="20"/>
        </w:rPr>
        <w:t>6</w:t>
      </w:r>
      <w:r w:rsidR="003D3278" w:rsidRPr="008A0705">
        <w:rPr>
          <w:rFonts w:asciiTheme="minorHAnsi" w:hAnsiTheme="minorHAnsi"/>
          <w:b w:val="0"/>
          <w:color w:val="FFFFFF" w:themeColor="background1"/>
          <w:sz w:val="20"/>
          <w:szCs w:val="20"/>
        </w:rPr>
        <w:t xml:space="preserve"> </w:t>
      </w:r>
    </w:p>
    <w:p w:rsidR="003D3278" w:rsidRPr="007632E7" w:rsidRDefault="003D3278" w:rsidP="003D3278">
      <w:pPr>
        <w:tabs>
          <w:tab w:val="left" w:pos="2448"/>
          <w:tab w:val="left" w:pos="9576"/>
        </w:tabs>
        <w:rPr>
          <w:rFonts w:asciiTheme="minorHAnsi" w:hAnsiTheme="minorHAnsi" w:cs="Arial"/>
          <w:bCs/>
          <w:sz w:val="20"/>
          <w:szCs w:val="20"/>
          <w:lang w:val="en-CA"/>
        </w:rPr>
      </w:pPr>
    </w:p>
    <w:p w:rsidR="00065101" w:rsidRDefault="00620C4C" w:rsidP="004B5E8D">
      <w:pPr>
        <w:tabs>
          <w:tab w:val="left" w:pos="2448"/>
          <w:tab w:val="left" w:pos="9576"/>
        </w:tabs>
        <w:rPr>
          <w:rFonts w:asciiTheme="minorHAnsi" w:hAnsiTheme="minorHAnsi" w:cs="Arial"/>
          <w:bCs/>
          <w:sz w:val="20"/>
          <w:szCs w:val="20"/>
          <w:lang w:val="en-CA"/>
        </w:rPr>
      </w:pPr>
      <w:r w:rsidRPr="00913171">
        <w:rPr>
          <w:rFonts w:asciiTheme="minorHAnsi" w:hAnsiTheme="minorHAnsi" w:cs="Arial"/>
          <w:b/>
          <w:bCs/>
          <w:sz w:val="20"/>
          <w:szCs w:val="20"/>
          <w:lang w:val="en-CA"/>
        </w:rPr>
        <w:t xml:space="preserve">Please provide a </w:t>
      </w:r>
      <w:r w:rsidR="00660B43" w:rsidRPr="00913171">
        <w:rPr>
          <w:rFonts w:asciiTheme="minorHAnsi" w:hAnsiTheme="minorHAnsi" w:cs="Arial"/>
          <w:b/>
          <w:bCs/>
          <w:sz w:val="20"/>
          <w:szCs w:val="20"/>
          <w:lang w:val="en-CA"/>
        </w:rPr>
        <w:t xml:space="preserve">short </w:t>
      </w:r>
      <w:r w:rsidRPr="00913171">
        <w:rPr>
          <w:rFonts w:asciiTheme="minorHAnsi" w:hAnsiTheme="minorHAnsi" w:cs="Arial"/>
          <w:b/>
          <w:bCs/>
          <w:sz w:val="20"/>
          <w:szCs w:val="20"/>
          <w:lang w:val="en-CA"/>
        </w:rPr>
        <w:t xml:space="preserve">narrative </w:t>
      </w:r>
      <w:r w:rsidR="002D1131" w:rsidRPr="00913171">
        <w:rPr>
          <w:rFonts w:asciiTheme="minorHAnsi" w:hAnsiTheme="minorHAnsi" w:cs="Arial"/>
          <w:b/>
          <w:bCs/>
          <w:sz w:val="20"/>
          <w:szCs w:val="20"/>
          <w:lang w:val="en-CA"/>
        </w:rPr>
        <w:t xml:space="preserve">(1/2 to one page) summarizing </w:t>
      </w:r>
      <w:r w:rsidR="004801C7" w:rsidRPr="00913171">
        <w:rPr>
          <w:rFonts w:asciiTheme="minorHAnsi" w:hAnsiTheme="minorHAnsi" w:cs="Arial"/>
          <w:b/>
          <w:bCs/>
          <w:sz w:val="20"/>
          <w:szCs w:val="20"/>
          <w:lang w:val="en-CA"/>
        </w:rPr>
        <w:t>your organization</w:t>
      </w:r>
      <w:r w:rsidR="006376D4" w:rsidRPr="00913171">
        <w:rPr>
          <w:rFonts w:asciiTheme="minorHAnsi" w:hAnsiTheme="minorHAnsi" w:cs="Arial"/>
          <w:b/>
          <w:bCs/>
          <w:sz w:val="20"/>
          <w:szCs w:val="20"/>
          <w:lang w:val="en-CA"/>
        </w:rPr>
        <w:t>’</w:t>
      </w:r>
      <w:r w:rsidR="004801C7" w:rsidRPr="00913171">
        <w:rPr>
          <w:rFonts w:asciiTheme="minorHAnsi" w:hAnsiTheme="minorHAnsi" w:cs="Arial"/>
          <w:b/>
          <w:bCs/>
          <w:sz w:val="20"/>
          <w:szCs w:val="20"/>
          <w:lang w:val="en-CA"/>
        </w:rPr>
        <w:t>s</w:t>
      </w:r>
      <w:r w:rsidRPr="00913171">
        <w:rPr>
          <w:rFonts w:asciiTheme="minorHAnsi" w:hAnsiTheme="minorHAnsi" w:cs="Arial"/>
          <w:b/>
          <w:bCs/>
          <w:sz w:val="20"/>
          <w:szCs w:val="20"/>
          <w:lang w:val="en-CA"/>
        </w:rPr>
        <w:t xml:space="preserve"> </w:t>
      </w:r>
      <w:r w:rsidR="002D1131" w:rsidRPr="00913171">
        <w:rPr>
          <w:rFonts w:asciiTheme="minorHAnsi" w:hAnsiTheme="minorHAnsi" w:cs="Arial"/>
          <w:b/>
          <w:bCs/>
          <w:sz w:val="20"/>
          <w:szCs w:val="20"/>
          <w:lang w:val="en-CA"/>
        </w:rPr>
        <w:t xml:space="preserve">overall </w:t>
      </w:r>
      <w:r w:rsidRPr="00913171">
        <w:rPr>
          <w:rFonts w:asciiTheme="minorHAnsi" w:hAnsiTheme="minorHAnsi" w:cs="Arial"/>
          <w:b/>
          <w:bCs/>
          <w:sz w:val="20"/>
          <w:szCs w:val="20"/>
          <w:lang w:val="en-CA"/>
        </w:rPr>
        <w:t xml:space="preserve">performance, </w:t>
      </w:r>
      <w:r w:rsidR="002D1131" w:rsidRPr="00913171">
        <w:rPr>
          <w:rFonts w:asciiTheme="minorHAnsi" w:hAnsiTheme="minorHAnsi" w:cs="Arial"/>
          <w:b/>
          <w:bCs/>
          <w:sz w:val="20"/>
          <w:szCs w:val="20"/>
          <w:lang w:val="en-CA"/>
        </w:rPr>
        <w:t xml:space="preserve">successes, </w:t>
      </w:r>
      <w:r w:rsidRPr="00913171">
        <w:rPr>
          <w:rFonts w:asciiTheme="minorHAnsi" w:hAnsiTheme="minorHAnsi" w:cs="Arial"/>
          <w:b/>
          <w:bCs/>
          <w:sz w:val="20"/>
          <w:szCs w:val="20"/>
          <w:lang w:val="en-CA"/>
        </w:rPr>
        <w:t>challenges</w:t>
      </w:r>
      <w:r w:rsidR="002D1131" w:rsidRPr="00913171">
        <w:rPr>
          <w:rFonts w:asciiTheme="minorHAnsi" w:hAnsiTheme="minorHAnsi" w:cs="Arial"/>
          <w:b/>
          <w:bCs/>
          <w:sz w:val="20"/>
          <w:szCs w:val="20"/>
          <w:lang w:val="en-CA"/>
        </w:rPr>
        <w:t xml:space="preserve"> and</w:t>
      </w:r>
      <w:r w:rsidRPr="00913171">
        <w:rPr>
          <w:rFonts w:asciiTheme="minorHAnsi" w:hAnsiTheme="minorHAnsi" w:cs="Arial"/>
          <w:b/>
          <w:bCs/>
          <w:sz w:val="20"/>
          <w:szCs w:val="20"/>
          <w:lang w:val="en-CA"/>
        </w:rPr>
        <w:t xml:space="preserve"> issues for the past fiscal year.  </w:t>
      </w:r>
      <w:r w:rsidR="00AA3848" w:rsidRPr="00913171">
        <w:rPr>
          <w:rFonts w:asciiTheme="minorHAnsi" w:hAnsiTheme="minorHAnsi" w:cs="Arial"/>
          <w:b/>
          <w:bCs/>
          <w:sz w:val="20"/>
          <w:szCs w:val="20"/>
          <w:lang w:val="en-CA"/>
        </w:rPr>
        <w:t xml:space="preserve"> </w:t>
      </w:r>
      <w:r w:rsidR="00AA3848" w:rsidRPr="00065101">
        <w:rPr>
          <w:rFonts w:asciiTheme="minorHAnsi" w:hAnsiTheme="minorHAnsi" w:cs="Arial"/>
          <w:bCs/>
          <w:sz w:val="20"/>
          <w:szCs w:val="20"/>
          <w:lang w:val="en-CA"/>
        </w:rPr>
        <w:t>Highlight any governance improvements undertaken (board training, new policies, etc</w:t>
      </w:r>
      <w:r w:rsidR="007B7EB8" w:rsidRPr="00065101">
        <w:rPr>
          <w:rFonts w:asciiTheme="minorHAnsi" w:hAnsiTheme="minorHAnsi" w:cs="Arial"/>
          <w:bCs/>
          <w:sz w:val="20"/>
          <w:szCs w:val="20"/>
          <w:lang w:val="en-CA"/>
        </w:rPr>
        <w:t>.</w:t>
      </w:r>
      <w:r w:rsidR="00AA3848" w:rsidRPr="00065101">
        <w:rPr>
          <w:rFonts w:asciiTheme="minorHAnsi" w:hAnsiTheme="minorHAnsi" w:cs="Arial"/>
          <w:bCs/>
          <w:sz w:val="20"/>
          <w:szCs w:val="20"/>
          <w:lang w:val="en-CA"/>
        </w:rPr>
        <w:t>)</w:t>
      </w:r>
    </w:p>
    <w:p w:rsidR="004B5E8D" w:rsidRPr="004B5E8D" w:rsidRDefault="004B5E8D" w:rsidP="004B5E8D">
      <w:pPr>
        <w:tabs>
          <w:tab w:val="left" w:pos="2448"/>
          <w:tab w:val="left" w:pos="9576"/>
        </w:tabs>
        <w:rPr>
          <w:rFonts w:asciiTheme="minorHAnsi" w:hAnsiTheme="minorHAnsi" w:cs="Arial"/>
          <w:bCs/>
          <w:sz w:val="20"/>
          <w:szCs w:val="20"/>
          <w:lang w:val="en-CA"/>
        </w:rPr>
      </w:pPr>
    </w:p>
    <w:p w:rsidR="004B5E8D" w:rsidRPr="004B5E8D" w:rsidRDefault="004B5E8D" w:rsidP="004B5E8D">
      <w:pPr>
        <w:pStyle w:val="NoSpacing"/>
        <w:rPr>
          <w:sz w:val="20"/>
          <w:szCs w:val="20"/>
        </w:rPr>
      </w:pPr>
      <w:r w:rsidRPr="004B5E8D">
        <w:rPr>
          <w:sz w:val="20"/>
          <w:szCs w:val="20"/>
        </w:rPr>
        <w:t>As always, the 2015 – 16 fiscal was a busy one for Community Futures Grande Prairie &amp; Region.  The office was incredibly busy with new and existing financing requests and client relationship development.  Several projects continued successfully and a few new ones started with some very promising objectives.  Board Bylaws were also altered in order to address the need for solid, cohesive and continuous board leadership.</w:t>
      </w:r>
    </w:p>
    <w:p w:rsidR="004B5E8D" w:rsidRPr="004B5E8D" w:rsidRDefault="004B5E8D" w:rsidP="004B5E8D">
      <w:pPr>
        <w:pStyle w:val="NoSpacing"/>
        <w:rPr>
          <w:sz w:val="20"/>
          <w:szCs w:val="20"/>
        </w:rPr>
      </w:pPr>
    </w:p>
    <w:p w:rsidR="004B5E8D" w:rsidRPr="004B5E8D" w:rsidRDefault="004B5E8D" w:rsidP="004B5E8D">
      <w:pPr>
        <w:pStyle w:val="NoSpacing"/>
        <w:rPr>
          <w:sz w:val="20"/>
          <w:szCs w:val="20"/>
        </w:rPr>
      </w:pPr>
      <w:r w:rsidRPr="004B5E8D">
        <w:rPr>
          <w:sz w:val="20"/>
          <w:szCs w:val="20"/>
        </w:rPr>
        <w:t>As of March 31, 2016, Community Futures Grande Prairie &amp; Region had successfully approved and disbursed on 51 loans, totaling $4,119,339.00, leveraging an additional $2,857,500.00 and creating or maintaining 157 jobs in the region. The year just busier as the economic downturn took firm hold in the region and several local companies began feeling the stress of stretched Accounts Receivable timeframes, reduced cash flow and continued overhead expense demands.  Referrals from traditional financial institutions, mostly ATB Financial and BDC, continued at a high rate and we were able to help many clients that did not fit their criteria.</w:t>
      </w:r>
    </w:p>
    <w:p w:rsidR="004B5E8D" w:rsidRPr="004B5E8D" w:rsidRDefault="004B5E8D" w:rsidP="004B5E8D">
      <w:pPr>
        <w:pStyle w:val="NoSpacing"/>
        <w:rPr>
          <w:sz w:val="20"/>
          <w:szCs w:val="20"/>
        </w:rPr>
      </w:pPr>
    </w:p>
    <w:p w:rsidR="004B5E8D" w:rsidRPr="004B5E8D" w:rsidRDefault="004B5E8D" w:rsidP="004B5E8D">
      <w:pPr>
        <w:pStyle w:val="NoSpacing"/>
        <w:rPr>
          <w:sz w:val="20"/>
          <w:szCs w:val="20"/>
        </w:rPr>
      </w:pPr>
      <w:r w:rsidRPr="004B5E8D">
        <w:rPr>
          <w:sz w:val="20"/>
          <w:szCs w:val="20"/>
        </w:rPr>
        <w:t xml:space="preserve">We were also busy as partners of the annual Taste of the Peace event, showcasing local producers and as an organizing partner for the Growing the North economic development conference in February.  Both events were resounding successes, with a growth of 25% in attendance for the Taste of the Peace event and over 400 in attendance at the conference.  CF provides Speaker Coordinator services for the Growing the North event. </w:t>
      </w:r>
    </w:p>
    <w:p w:rsidR="004B5E8D" w:rsidRPr="004B5E8D" w:rsidRDefault="004B5E8D" w:rsidP="004B5E8D">
      <w:pPr>
        <w:pStyle w:val="NoSpacing"/>
        <w:rPr>
          <w:sz w:val="20"/>
          <w:szCs w:val="20"/>
        </w:rPr>
      </w:pPr>
    </w:p>
    <w:p w:rsidR="004B5E8D" w:rsidRPr="004B5E8D" w:rsidRDefault="004B5E8D" w:rsidP="004B5E8D">
      <w:pPr>
        <w:pStyle w:val="NoSpacing"/>
        <w:rPr>
          <w:sz w:val="20"/>
          <w:szCs w:val="20"/>
        </w:rPr>
      </w:pPr>
      <w:r w:rsidRPr="004B5E8D">
        <w:rPr>
          <w:sz w:val="20"/>
          <w:szCs w:val="20"/>
        </w:rPr>
        <w:t>CFGP has entered into a partnership with the County of Grande Prairie to complete a three year comprehensive Business Visitation Program, visiting every business in the municipality and asking questions to get a good indication of the business conditions, challenges, opportunities and specifics of the region. The project kicks off in the 2015-16 fiscal year and we are excited about it.</w:t>
      </w:r>
    </w:p>
    <w:p w:rsidR="004B5E8D" w:rsidRPr="004B5E8D" w:rsidRDefault="004B5E8D" w:rsidP="004B5E8D">
      <w:pPr>
        <w:pStyle w:val="NoSpacing"/>
        <w:rPr>
          <w:sz w:val="20"/>
          <w:szCs w:val="20"/>
        </w:rPr>
      </w:pPr>
    </w:p>
    <w:p w:rsidR="004B5E8D" w:rsidRPr="004B5E8D" w:rsidRDefault="004B5E8D" w:rsidP="004B5E8D">
      <w:pPr>
        <w:pStyle w:val="NoSpacing"/>
        <w:rPr>
          <w:sz w:val="20"/>
          <w:szCs w:val="20"/>
        </w:rPr>
      </w:pPr>
      <w:r w:rsidRPr="004B5E8D">
        <w:rPr>
          <w:sz w:val="20"/>
          <w:szCs w:val="20"/>
        </w:rPr>
        <w:t>We have continued to do all of the things we always do, being part of the 2</w:t>
      </w:r>
      <w:r w:rsidRPr="004B5E8D">
        <w:rPr>
          <w:sz w:val="20"/>
          <w:szCs w:val="20"/>
          <w:vertAlign w:val="superscript"/>
        </w:rPr>
        <w:t>nd</w:t>
      </w:r>
      <w:r w:rsidRPr="004B5E8D">
        <w:rPr>
          <w:sz w:val="20"/>
          <w:szCs w:val="20"/>
        </w:rPr>
        <w:t xml:space="preserve"> largest Chamber of Commerce in Alberta, Rotary, local networks and masterminds.  Our Vice Chair, Chris King, recently joined the CFNA Board and is looking forward to his 3 year term there.</w:t>
      </w:r>
    </w:p>
    <w:p w:rsidR="004B5E8D" w:rsidRPr="004B5E8D" w:rsidRDefault="004B5E8D" w:rsidP="004B5E8D">
      <w:pPr>
        <w:pStyle w:val="NoSpacing"/>
        <w:rPr>
          <w:sz w:val="20"/>
          <w:szCs w:val="20"/>
        </w:rPr>
      </w:pPr>
    </w:p>
    <w:p w:rsidR="004B5E8D" w:rsidRPr="004B5E8D" w:rsidRDefault="004B5E8D" w:rsidP="004B5E8D">
      <w:pPr>
        <w:pStyle w:val="NoSpacing"/>
        <w:rPr>
          <w:sz w:val="20"/>
          <w:szCs w:val="20"/>
        </w:rPr>
      </w:pPr>
      <w:r w:rsidRPr="004B5E8D">
        <w:rPr>
          <w:sz w:val="20"/>
          <w:szCs w:val="20"/>
        </w:rPr>
        <w:t>The Board reviewed the organizational bylaws and revised the Board Make-up bylaw to go from 11 to 12 members, removing the condition of Chamber membership for the 5 positions in addition to our municipal representatives. So now we have 7 municipal appointed representatives and 5 Members at Large.  By having a more balanced Board, we protect ourselves from the turbulence the 9 year maximums, election years, etc. could have on the board.</w:t>
      </w:r>
    </w:p>
    <w:p w:rsidR="004B5E8D" w:rsidRPr="004B5E8D" w:rsidRDefault="004B5E8D" w:rsidP="004B5E8D">
      <w:pPr>
        <w:pStyle w:val="NoSpacing"/>
        <w:rPr>
          <w:sz w:val="20"/>
          <w:szCs w:val="20"/>
        </w:rPr>
      </w:pPr>
    </w:p>
    <w:p w:rsidR="00065101" w:rsidRDefault="004B5E8D" w:rsidP="004B5E8D">
      <w:pPr>
        <w:pStyle w:val="NoSpacing"/>
        <w:rPr>
          <w:sz w:val="20"/>
          <w:szCs w:val="20"/>
        </w:rPr>
      </w:pPr>
      <w:r w:rsidRPr="004B5E8D">
        <w:rPr>
          <w:sz w:val="20"/>
          <w:szCs w:val="20"/>
        </w:rPr>
        <w:t>We have an amazing organization and that is due to the dynamic board and staff that we have.</w:t>
      </w:r>
    </w:p>
    <w:p w:rsidR="004B5E8D" w:rsidRPr="004B5E8D" w:rsidRDefault="004B5E8D" w:rsidP="004B5E8D">
      <w:pPr>
        <w:pStyle w:val="NoSpacing"/>
        <w:rPr>
          <w:sz w:val="20"/>
          <w:szCs w:val="20"/>
        </w:rPr>
      </w:pPr>
    </w:p>
    <w:p w:rsidR="00913171" w:rsidRPr="00065101" w:rsidRDefault="00913171" w:rsidP="0048783B">
      <w:pPr>
        <w:tabs>
          <w:tab w:val="left" w:pos="2448"/>
          <w:tab w:val="left" w:pos="9576"/>
        </w:tabs>
        <w:rPr>
          <w:rFonts w:asciiTheme="minorHAnsi" w:hAnsiTheme="minorHAnsi" w:cs="Arial"/>
          <w:bCs/>
          <w:sz w:val="20"/>
          <w:szCs w:val="20"/>
        </w:rPr>
      </w:pP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lastRenderedPageBreak/>
        <w:t xml:space="preserve">SECTION </w:t>
      </w:r>
      <w:r w:rsidR="008146AF" w:rsidRPr="008A0705">
        <w:rPr>
          <w:rFonts w:asciiTheme="minorHAnsi" w:hAnsiTheme="minorHAnsi"/>
          <w:color w:val="FFFFFF" w:themeColor="background1"/>
          <w:sz w:val="20"/>
          <w:szCs w:val="20"/>
        </w:rPr>
        <w:t>3</w:t>
      </w: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Success Stories</w:t>
      </w:r>
    </w:p>
    <w:p w:rsidR="006B02C9" w:rsidRPr="007632E7" w:rsidRDefault="006B02C9" w:rsidP="006B02C9">
      <w:pPr>
        <w:tabs>
          <w:tab w:val="left" w:pos="2448"/>
          <w:tab w:val="left" w:pos="9576"/>
        </w:tabs>
        <w:rPr>
          <w:rFonts w:asciiTheme="minorHAnsi" w:hAnsiTheme="minorHAnsi" w:cs="Arial"/>
          <w:sz w:val="20"/>
          <w:szCs w:val="20"/>
        </w:rPr>
      </w:pPr>
    </w:p>
    <w:p w:rsidR="006B02C9" w:rsidRPr="00065101" w:rsidRDefault="006B02C9" w:rsidP="0048783B">
      <w:pPr>
        <w:pStyle w:val="BodyTextIndent"/>
        <w:tabs>
          <w:tab w:val="left" w:pos="2448"/>
          <w:tab w:val="left" w:pos="9576"/>
        </w:tabs>
        <w:ind w:left="0"/>
        <w:rPr>
          <w:rFonts w:asciiTheme="minorHAnsi" w:hAnsiTheme="minorHAnsi"/>
          <w:b/>
          <w:i/>
          <w:szCs w:val="20"/>
        </w:rPr>
      </w:pPr>
      <w:r w:rsidRPr="00065101">
        <w:rPr>
          <w:rFonts w:asciiTheme="minorHAnsi" w:hAnsiTheme="minorHAnsi"/>
          <w:b/>
          <w:szCs w:val="20"/>
        </w:rPr>
        <w:t xml:space="preserve">Please provide 3 success stories with </w:t>
      </w:r>
      <w:r w:rsidR="00A31427">
        <w:rPr>
          <w:rFonts w:asciiTheme="minorHAnsi" w:hAnsiTheme="minorHAnsi"/>
          <w:b/>
          <w:szCs w:val="20"/>
        </w:rPr>
        <w:t xml:space="preserve">a </w:t>
      </w:r>
      <w:r w:rsidRPr="00065101">
        <w:rPr>
          <w:rFonts w:asciiTheme="minorHAnsi" w:hAnsiTheme="minorHAnsi"/>
          <w:b/>
          <w:szCs w:val="20"/>
        </w:rPr>
        <w:t>short description</w:t>
      </w:r>
      <w:r w:rsidR="006E1058" w:rsidRPr="00065101">
        <w:rPr>
          <w:rFonts w:asciiTheme="minorHAnsi" w:hAnsiTheme="minorHAnsi"/>
          <w:b/>
          <w:szCs w:val="20"/>
        </w:rPr>
        <w:t>, the role your organization</w:t>
      </w:r>
      <w:r w:rsidR="00A31427">
        <w:rPr>
          <w:rFonts w:asciiTheme="minorHAnsi" w:hAnsiTheme="minorHAnsi"/>
          <w:b/>
          <w:szCs w:val="20"/>
        </w:rPr>
        <w:t xml:space="preserve"> </w:t>
      </w:r>
      <w:r w:rsidR="006E1058" w:rsidRPr="00065101">
        <w:rPr>
          <w:rFonts w:asciiTheme="minorHAnsi" w:hAnsiTheme="minorHAnsi"/>
          <w:b/>
          <w:szCs w:val="20"/>
        </w:rPr>
        <w:t xml:space="preserve">played </w:t>
      </w:r>
      <w:r w:rsidRPr="00065101">
        <w:rPr>
          <w:rFonts w:asciiTheme="minorHAnsi" w:hAnsiTheme="minorHAnsi"/>
          <w:b/>
          <w:szCs w:val="20"/>
        </w:rPr>
        <w:t xml:space="preserve">and why you feel this is a success for your </w:t>
      </w:r>
      <w:r w:rsidR="00C408A6" w:rsidRPr="00065101">
        <w:rPr>
          <w:rFonts w:asciiTheme="minorHAnsi" w:hAnsiTheme="minorHAnsi"/>
          <w:b/>
          <w:szCs w:val="20"/>
        </w:rPr>
        <w:t>community.</w:t>
      </w:r>
      <w:r w:rsidRPr="00065101">
        <w:rPr>
          <w:rFonts w:asciiTheme="minorHAnsi" w:hAnsiTheme="minorHAnsi"/>
          <w:b/>
          <w:i/>
          <w:szCs w:val="20"/>
        </w:rPr>
        <w:t xml:space="preserve"> Note: Client approv</w:t>
      </w:r>
      <w:r w:rsidR="00A31427">
        <w:rPr>
          <w:rFonts w:asciiTheme="minorHAnsi" w:hAnsiTheme="minorHAnsi"/>
          <w:b/>
          <w:i/>
          <w:szCs w:val="20"/>
        </w:rPr>
        <w:t>al should be obtained to share information about them.</w:t>
      </w:r>
    </w:p>
    <w:p w:rsidR="006B02C9" w:rsidRDefault="006B02C9" w:rsidP="006B02C9">
      <w:pPr>
        <w:tabs>
          <w:tab w:val="left" w:pos="2448"/>
          <w:tab w:val="left" w:pos="9576"/>
        </w:tabs>
        <w:rPr>
          <w:rFonts w:asciiTheme="minorHAnsi" w:hAnsiTheme="minorHAnsi" w:cs="Arial"/>
          <w:sz w:val="20"/>
          <w:szCs w:val="20"/>
        </w:rPr>
      </w:pPr>
    </w:p>
    <w:p w:rsidR="0004332D" w:rsidRDefault="0004332D" w:rsidP="006B02C9">
      <w:pPr>
        <w:tabs>
          <w:tab w:val="left" w:pos="2448"/>
          <w:tab w:val="left" w:pos="9576"/>
        </w:tabs>
        <w:rPr>
          <w:rFonts w:asciiTheme="minorHAnsi" w:hAnsiTheme="minorHAnsi" w:cs="Arial"/>
          <w:sz w:val="20"/>
          <w:szCs w:val="20"/>
        </w:rPr>
      </w:pPr>
      <w:r>
        <w:rPr>
          <w:rFonts w:asciiTheme="minorHAnsi" w:hAnsiTheme="minorHAnsi" w:cs="Arial"/>
          <w:sz w:val="20"/>
          <w:szCs w:val="20"/>
        </w:rPr>
        <w:t>WD uses these stories to demonstrate the impact of the CFs in western Canadian communities and to outline concrete examples of positive outcomes for western Canadian stakeholders.</w:t>
      </w:r>
    </w:p>
    <w:p w:rsidR="0004332D" w:rsidRPr="007632E7" w:rsidRDefault="0004332D" w:rsidP="006B02C9">
      <w:pPr>
        <w:tabs>
          <w:tab w:val="left" w:pos="2448"/>
          <w:tab w:val="left" w:pos="9576"/>
        </w:tabs>
        <w:rPr>
          <w:rFonts w:asciiTheme="minorHAnsi" w:hAnsiTheme="minorHAnsi" w:cs="Arial"/>
          <w:sz w:val="20"/>
          <w:szCs w:val="20"/>
        </w:rPr>
      </w:pPr>
    </w:p>
    <w:tbl>
      <w:tblPr>
        <w:tblW w:w="10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1622"/>
        <w:gridCol w:w="6201"/>
      </w:tblGrid>
      <w:tr w:rsidR="00DB17DB" w:rsidRPr="007632E7" w:rsidTr="009D5834">
        <w:trPr>
          <w:jc w:val="center"/>
        </w:trPr>
        <w:tc>
          <w:tcPr>
            <w:tcW w:w="2449" w:type="dxa"/>
            <w:shd w:val="clear" w:color="auto" w:fill="BFBFBF"/>
          </w:tcPr>
          <w:p w:rsidR="003F3538" w:rsidRPr="007632E7" w:rsidRDefault="003F3538" w:rsidP="00D868F0">
            <w:pPr>
              <w:pStyle w:val="BodyTextIndent"/>
              <w:tabs>
                <w:tab w:val="left" w:pos="2448"/>
                <w:tab w:val="left" w:pos="9576"/>
              </w:tabs>
              <w:ind w:left="0"/>
              <w:jc w:val="center"/>
              <w:rPr>
                <w:rFonts w:asciiTheme="minorHAnsi" w:hAnsiTheme="minorHAnsi"/>
                <w:b/>
                <w:szCs w:val="20"/>
              </w:rPr>
            </w:pPr>
            <w:r w:rsidRPr="00CB0E7F">
              <w:rPr>
                <w:rFonts w:asciiTheme="minorHAnsi" w:hAnsiTheme="minorHAnsi"/>
                <w:b/>
                <w:szCs w:val="20"/>
              </w:rPr>
              <w:t>Client Name</w:t>
            </w:r>
            <w:r w:rsidR="00EC222D" w:rsidRPr="00CB0E7F">
              <w:rPr>
                <w:rFonts w:asciiTheme="minorHAnsi" w:hAnsiTheme="minorHAnsi"/>
                <w:b/>
                <w:szCs w:val="20"/>
              </w:rPr>
              <w:t xml:space="preserve"> </w:t>
            </w:r>
          </w:p>
        </w:tc>
        <w:tc>
          <w:tcPr>
            <w:tcW w:w="1622" w:type="dxa"/>
            <w:shd w:val="clear" w:color="auto" w:fill="BFBFBF"/>
          </w:tcPr>
          <w:p w:rsidR="009D5834" w:rsidRPr="007632E7" w:rsidRDefault="003F3538" w:rsidP="004D0BED">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Service</w:t>
            </w:r>
            <w:r w:rsidR="00DB17DB" w:rsidRPr="007632E7">
              <w:rPr>
                <w:rFonts w:asciiTheme="minorHAnsi" w:hAnsiTheme="minorHAnsi"/>
                <w:b/>
                <w:szCs w:val="20"/>
              </w:rPr>
              <w:t xml:space="preserve"> Provided</w:t>
            </w:r>
            <w:r w:rsidR="009D5834" w:rsidRPr="007632E7">
              <w:rPr>
                <w:rFonts w:asciiTheme="minorHAnsi" w:hAnsiTheme="minorHAnsi"/>
                <w:b/>
                <w:szCs w:val="20"/>
              </w:rPr>
              <w:t xml:space="preserve"> </w:t>
            </w:r>
          </w:p>
          <w:p w:rsidR="003F3538" w:rsidRPr="007632E7" w:rsidRDefault="009D5834" w:rsidP="009D5834">
            <w:pPr>
              <w:pStyle w:val="BodyTextIndent"/>
              <w:tabs>
                <w:tab w:val="left" w:pos="2448"/>
                <w:tab w:val="left" w:pos="9576"/>
              </w:tabs>
              <w:ind w:left="0"/>
              <w:jc w:val="center"/>
              <w:rPr>
                <w:rFonts w:asciiTheme="minorHAnsi" w:hAnsiTheme="minorHAnsi"/>
                <w:b/>
                <w:i/>
                <w:szCs w:val="20"/>
              </w:rPr>
            </w:pPr>
            <w:r w:rsidRPr="007632E7">
              <w:rPr>
                <w:rFonts w:asciiTheme="minorHAnsi" w:hAnsiTheme="minorHAnsi"/>
                <w:b/>
                <w:i/>
                <w:szCs w:val="20"/>
              </w:rPr>
              <w:t>(loan, bus. services, comm.  planning &amp; implementation)</w:t>
            </w:r>
          </w:p>
        </w:tc>
        <w:tc>
          <w:tcPr>
            <w:tcW w:w="6201" w:type="dxa"/>
            <w:shd w:val="clear" w:color="auto" w:fill="BFBFBF"/>
          </w:tcPr>
          <w:p w:rsidR="006A3BF4" w:rsidRPr="007632E7" w:rsidRDefault="006A3BF4" w:rsidP="004D0BED">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 xml:space="preserve">Description </w:t>
            </w:r>
            <w:r w:rsidR="00482DF5">
              <w:rPr>
                <w:rFonts w:asciiTheme="minorHAnsi" w:hAnsiTheme="minorHAnsi"/>
                <w:b/>
                <w:szCs w:val="20"/>
              </w:rPr>
              <w:t>should</w:t>
            </w:r>
            <w:r w:rsidRPr="007632E7">
              <w:rPr>
                <w:rFonts w:asciiTheme="minorHAnsi" w:hAnsiTheme="minorHAnsi"/>
                <w:b/>
                <w:szCs w:val="20"/>
              </w:rPr>
              <w:t xml:space="preserve"> include:</w:t>
            </w:r>
          </w:p>
          <w:p w:rsidR="006A3BF4" w:rsidRPr="00482DF5" w:rsidRDefault="006A3BF4" w:rsidP="006A3BF4">
            <w:pPr>
              <w:pStyle w:val="BodyTextIndent"/>
              <w:numPr>
                <w:ilvl w:val="0"/>
                <w:numId w:val="15"/>
              </w:numPr>
              <w:tabs>
                <w:tab w:val="left" w:pos="2448"/>
                <w:tab w:val="left" w:pos="9576"/>
              </w:tabs>
              <w:jc w:val="center"/>
              <w:rPr>
                <w:rFonts w:asciiTheme="minorHAnsi" w:hAnsiTheme="minorHAnsi"/>
                <w:b/>
                <w:sz w:val="16"/>
                <w:szCs w:val="16"/>
              </w:rPr>
            </w:pPr>
            <w:r w:rsidRPr="00482DF5">
              <w:rPr>
                <w:rFonts w:asciiTheme="minorHAnsi" w:hAnsiTheme="minorHAnsi"/>
                <w:b/>
                <w:sz w:val="16"/>
                <w:szCs w:val="16"/>
              </w:rPr>
              <w:t>Did it align with GOC/WD Priorities?</w:t>
            </w:r>
          </w:p>
          <w:p w:rsidR="006A3BF4" w:rsidRPr="00482DF5" w:rsidRDefault="006A3BF4" w:rsidP="006A3BF4">
            <w:pPr>
              <w:pStyle w:val="BodyTextIndent"/>
              <w:numPr>
                <w:ilvl w:val="0"/>
                <w:numId w:val="15"/>
              </w:numPr>
              <w:tabs>
                <w:tab w:val="left" w:pos="2448"/>
                <w:tab w:val="left" w:pos="9576"/>
              </w:tabs>
              <w:jc w:val="center"/>
              <w:rPr>
                <w:rFonts w:asciiTheme="minorHAnsi" w:hAnsiTheme="minorHAnsi"/>
                <w:b/>
                <w:sz w:val="16"/>
                <w:szCs w:val="16"/>
              </w:rPr>
            </w:pPr>
            <w:r w:rsidRPr="00482DF5">
              <w:rPr>
                <w:rFonts w:asciiTheme="minorHAnsi" w:hAnsiTheme="minorHAnsi"/>
                <w:b/>
                <w:sz w:val="16"/>
                <w:szCs w:val="16"/>
              </w:rPr>
              <w:t>What role did the CF play?</w:t>
            </w:r>
          </w:p>
          <w:p w:rsidR="006A3BF4" w:rsidRDefault="003A77D5" w:rsidP="003A77D5">
            <w:pPr>
              <w:pStyle w:val="BodyTextIndent"/>
              <w:numPr>
                <w:ilvl w:val="0"/>
                <w:numId w:val="15"/>
              </w:numPr>
              <w:tabs>
                <w:tab w:val="left" w:pos="2448"/>
                <w:tab w:val="left" w:pos="9576"/>
              </w:tabs>
              <w:jc w:val="center"/>
              <w:rPr>
                <w:rFonts w:asciiTheme="minorHAnsi" w:hAnsiTheme="minorHAnsi"/>
                <w:b/>
                <w:sz w:val="16"/>
                <w:szCs w:val="16"/>
              </w:rPr>
            </w:pPr>
            <w:r w:rsidRPr="00482DF5">
              <w:rPr>
                <w:rFonts w:asciiTheme="minorHAnsi" w:hAnsiTheme="minorHAnsi"/>
                <w:b/>
                <w:sz w:val="16"/>
                <w:szCs w:val="16"/>
              </w:rPr>
              <w:t>Describe h</w:t>
            </w:r>
            <w:r w:rsidR="006A3BF4" w:rsidRPr="00482DF5">
              <w:rPr>
                <w:rFonts w:asciiTheme="minorHAnsi" w:hAnsiTheme="minorHAnsi"/>
                <w:b/>
                <w:sz w:val="16"/>
                <w:szCs w:val="16"/>
              </w:rPr>
              <w:t>ow this project/loan/</w:t>
            </w:r>
            <w:r w:rsidRPr="00482DF5">
              <w:rPr>
                <w:rFonts w:asciiTheme="minorHAnsi" w:hAnsiTheme="minorHAnsi"/>
                <w:b/>
                <w:sz w:val="16"/>
                <w:szCs w:val="16"/>
              </w:rPr>
              <w:t>service/initiative</w:t>
            </w:r>
            <w:r w:rsidR="006A3BF4" w:rsidRPr="00482DF5">
              <w:rPr>
                <w:rFonts w:asciiTheme="minorHAnsi" w:hAnsiTheme="minorHAnsi"/>
                <w:b/>
                <w:sz w:val="16"/>
                <w:szCs w:val="16"/>
              </w:rPr>
              <w:t xml:space="preserve"> made a difference in the clients </w:t>
            </w:r>
            <w:r w:rsidRPr="00482DF5">
              <w:rPr>
                <w:rFonts w:asciiTheme="minorHAnsi" w:hAnsiTheme="minorHAnsi"/>
                <w:b/>
                <w:sz w:val="16"/>
                <w:szCs w:val="16"/>
              </w:rPr>
              <w:t>organization and/or community?</w:t>
            </w:r>
          </w:p>
          <w:p w:rsidR="0004332D" w:rsidRDefault="00A31427" w:rsidP="003A77D5">
            <w:pPr>
              <w:pStyle w:val="BodyTextIndent"/>
              <w:numPr>
                <w:ilvl w:val="0"/>
                <w:numId w:val="15"/>
              </w:numPr>
              <w:tabs>
                <w:tab w:val="left" w:pos="2448"/>
                <w:tab w:val="left" w:pos="9576"/>
              </w:tabs>
              <w:jc w:val="center"/>
              <w:rPr>
                <w:rFonts w:asciiTheme="minorHAnsi" w:hAnsiTheme="minorHAnsi"/>
                <w:b/>
                <w:sz w:val="16"/>
                <w:szCs w:val="16"/>
              </w:rPr>
            </w:pPr>
            <w:r>
              <w:rPr>
                <w:rFonts w:asciiTheme="minorHAnsi" w:hAnsiTheme="minorHAnsi"/>
                <w:b/>
                <w:sz w:val="16"/>
                <w:szCs w:val="16"/>
              </w:rPr>
              <w:t>What were</w:t>
            </w:r>
            <w:r w:rsidR="0004332D">
              <w:rPr>
                <w:rFonts w:asciiTheme="minorHAnsi" w:hAnsiTheme="minorHAnsi"/>
                <w:b/>
                <w:sz w:val="16"/>
                <w:szCs w:val="16"/>
              </w:rPr>
              <w:t xml:space="preserve"> the final outcomes* from the activity?</w:t>
            </w:r>
          </w:p>
          <w:p w:rsidR="00C408A6" w:rsidRDefault="00C408A6" w:rsidP="003A77D5">
            <w:pPr>
              <w:pStyle w:val="BodyTextIndent"/>
              <w:numPr>
                <w:ilvl w:val="0"/>
                <w:numId w:val="15"/>
              </w:numPr>
              <w:tabs>
                <w:tab w:val="left" w:pos="2448"/>
                <w:tab w:val="left" w:pos="9576"/>
              </w:tabs>
              <w:jc w:val="center"/>
              <w:rPr>
                <w:rFonts w:asciiTheme="minorHAnsi" w:hAnsiTheme="minorHAnsi"/>
                <w:b/>
                <w:sz w:val="16"/>
                <w:szCs w:val="16"/>
              </w:rPr>
            </w:pPr>
            <w:r>
              <w:rPr>
                <w:rFonts w:asciiTheme="minorHAnsi" w:hAnsiTheme="minorHAnsi"/>
                <w:b/>
                <w:sz w:val="16"/>
                <w:szCs w:val="16"/>
              </w:rPr>
              <w:t>How has this positively affected your community?</w:t>
            </w:r>
          </w:p>
          <w:p w:rsidR="00C408A6" w:rsidRPr="00482DF5" w:rsidRDefault="00C408A6" w:rsidP="003A77D5">
            <w:pPr>
              <w:pStyle w:val="BodyTextIndent"/>
              <w:numPr>
                <w:ilvl w:val="0"/>
                <w:numId w:val="15"/>
              </w:numPr>
              <w:tabs>
                <w:tab w:val="left" w:pos="2448"/>
                <w:tab w:val="left" w:pos="9576"/>
              </w:tabs>
              <w:jc w:val="center"/>
              <w:rPr>
                <w:rFonts w:asciiTheme="minorHAnsi" w:hAnsiTheme="minorHAnsi"/>
                <w:b/>
                <w:sz w:val="16"/>
                <w:szCs w:val="16"/>
              </w:rPr>
            </w:pPr>
            <w:r>
              <w:rPr>
                <w:rFonts w:asciiTheme="minorHAnsi" w:hAnsiTheme="minorHAnsi"/>
                <w:b/>
                <w:sz w:val="16"/>
                <w:szCs w:val="16"/>
              </w:rPr>
              <w:t>How has this service enhanced the economy in your community?</w:t>
            </w:r>
          </w:p>
          <w:p w:rsidR="003F3538" w:rsidRPr="007632E7" w:rsidRDefault="003F3538" w:rsidP="000259D5">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w:t>
            </w:r>
            <w:r w:rsidR="000259D5">
              <w:rPr>
                <w:rFonts w:asciiTheme="minorHAnsi" w:hAnsiTheme="minorHAnsi"/>
                <w:b/>
                <w:szCs w:val="20"/>
              </w:rPr>
              <w:t>6-8</w:t>
            </w:r>
            <w:r w:rsidRPr="007632E7">
              <w:rPr>
                <w:rFonts w:asciiTheme="minorHAnsi" w:hAnsiTheme="minorHAnsi"/>
                <w:b/>
                <w:szCs w:val="20"/>
              </w:rPr>
              <w:t xml:space="preserve"> sentences)</w:t>
            </w:r>
          </w:p>
        </w:tc>
      </w:tr>
      <w:tr w:rsidR="00DB17DB" w:rsidRPr="007632E7" w:rsidTr="009D5834">
        <w:trPr>
          <w:jc w:val="center"/>
        </w:trPr>
        <w:tc>
          <w:tcPr>
            <w:tcW w:w="2449" w:type="dxa"/>
          </w:tcPr>
          <w:p w:rsidR="003F3538" w:rsidRPr="007632E7" w:rsidRDefault="00A748CC" w:rsidP="004D0BED">
            <w:pPr>
              <w:pStyle w:val="BodyTextIndent"/>
              <w:tabs>
                <w:tab w:val="left" w:pos="2448"/>
                <w:tab w:val="left" w:pos="9576"/>
              </w:tabs>
              <w:ind w:left="0"/>
              <w:rPr>
                <w:rFonts w:asciiTheme="minorHAnsi" w:hAnsiTheme="minorHAnsi"/>
                <w:szCs w:val="20"/>
              </w:rPr>
            </w:pPr>
            <w:r>
              <w:rPr>
                <w:rFonts w:asciiTheme="minorHAnsi" w:hAnsiTheme="minorHAnsi"/>
                <w:szCs w:val="20"/>
              </w:rPr>
              <w:t>Motley Que BBQ</w:t>
            </w:r>
          </w:p>
        </w:tc>
        <w:tc>
          <w:tcPr>
            <w:tcW w:w="1622" w:type="dxa"/>
          </w:tcPr>
          <w:p w:rsidR="003F3538" w:rsidRPr="007632E7" w:rsidRDefault="00A748CC" w:rsidP="004D0BED">
            <w:pPr>
              <w:pStyle w:val="BodyTextIndent"/>
              <w:tabs>
                <w:tab w:val="left" w:pos="2448"/>
                <w:tab w:val="left" w:pos="9576"/>
              </w:tabs>
              <w:ind w:left="0"/>
              <w:rPr>
                <w:rFonts w:asciiTheme="minorHAnsi" w:hAnsiTheme="minorHAnsi"/>
                <w:szCs w:val="20"/>
              </w:rPr>
            </w:pPr>
            <w:r>
              <w:rPr>
                <w:rFonts w:asciiTheme="minorHAnsi" w:hAnsiTheme="minorHAnsi"/>
                <w:szCs w:val="20"/>
              </w:rPr>
              <w:t>Loan, business services and coaching</w:t>
            </w:r>
          </w:p>
        </w:tc>
        <w:tc>
          <w:tcPr>
            <w:tcW w:w="6201" w:type="dxa"/>
          </w:tcPr>
          <w:p w:rsidR="00145FBC" w:rsidRPr="00145FBC" w:rsidRDefault="00A748CC" w:rsidP="00145FBC">
            <w:pPr>
              <w:rPr>
                <w:rFonts w:asciiTheme="minorHAnsi" w:hAnsiTheme="minorHAnsi"/>
                <w:sz w:val="20"/>
                <w:szCs w:val="20"/>
              </w:rPr>
            </w:pPr>
            <w:r w:rsidRPr="00145FBC">
              <w:rPr>
                <w:rFonts w:asciiTheme="minorHAnsi" w:hAnsiTheme="minorHAnsi"/>
                <w:sz w:val="20"/>
                <w:szCs w:val="20"/>
              </w:rPr>
              <w:t xml:space="preserve">Alignment: </w:t>
            </w:r>
            <w:r w:rsidR="00A1250D" w:rsidRPr="00145FBC">
              <w:rPr>
                <w:rFonts w:asciiTheme="minorHAnsi" w:hAnsiTheme="minorHAnsi"/>
                <w:sz w:val="20"/>
                <w:szCs w:val="20"/>
              </w:rPr>
              <w:t xml:space="preserve">Minimal. </w:t>
            </w:r>
            <w:r w:rsidR="00145FBC" w:rsidRPr="00145FBC">
              <w:rPr>
                <w:rFonts w:asciiTheme="minorHAnsi" w:hAnsiTheme="minorHAnsi"/>
                <w:sz w:val="20"/>
                <w:szCs w:val="20"/>
              </w:rPr>
              <w:t>The project has grown the company from a part time to a full-time company. Prior to working with CF, Motley Que operated on a May through October season. They now have a permanent location in their own facility, and operate year round. They have hired 3 part time, and 2 full time staff, and are working with the Rotary Employment Partnership, that supports persons with disabilities, employing one staff member through that program.</w:t>
            </w:r>
          </w:p>
          <w:p w:rsidR="00145FBC" w:rsidRPr="00145FBC" w:rsidRDefault="00145FBC" w:rsidP="00145FBC">
            <w:pPr>
              <w:rPr>
                <w:rFonts w:asciiTheme="minorHAnsi" w:hAnsiTheme="minorHAnsi"/>
                <w:sz w:val="20"/>
                <w:szCs w:val="20"/>
              </w:rPr>
            </w:pPr>
          </w:p>
          <w:p w:rsidR="00145FBC" w:rsidRPr="00145FBC" w:rsidRDefault="00145FBC" w:rsidP="00145FBC">
            <w:pPr>
              <w:rPr>
                <w:rFonts w:asciiTheme="minorHAnsi" w:hAnsiTheme="minorHAnsi"/>
                <w:sz w:val="20"/>
                <w:szCs w:val="20"/>
              </w:rPr>
            </w:pPr>
            <w:r w:rsidRPr="00145FBC">
              <w:rPr>
                <w:rFonts w:asciiTheme="minorHAnsi" w:hAnsiTheme="minorHAnsi"/>
                <w:sz w:val="20"/>
                <w:szCs w:val="20"/>
              </w:rPr>
              <w:t>CF provided funding, advice, and has partnered with a Business Coach to provide that service to Motley Que to help them implement systems for their company as they grow, and move out of being solely a mobile food service business.</w:t>
            </w:r>
          </w:p>
          <w:p w:rsidR="00145FBC" w:rsidRPr="00145FBC" w:rsidRDefault="00145FBC" w:rsidP="00145FBC">
            <w:pPr>
              <w:rPr>
                <w:rFonts w:asciiTheme="minorHAnsi" w:hAnsiTheme="minorHAnsi"/>
                <w:sz w:val="20"/>
                <w:szCs w:val="20"/>
              </w:rPr>
            </w:pPr>
          </w:p>
          <w:p w:rsidR="00145FBC" w:rsidRPr="00145FBC" w:rsidRDefault="00145FBC" w:rsidP="00145FBC">
            <w:pPr>
              <w:rPr>
                <w:rFonts w:asciiTheme="minorHAnsi" w:hAnsiTheme="minorHAnsi"/>
                <w:sz w:val="20"/>
                <w:szCs w:val="20"/>
              </w:rPr>
            </w:pPr>
            <w:r w:rsidRPr="00145FBC">
              <w:rPr>
                <w:rFonts w:asciiTheme="minorHAnsi" w:hAnsiTheme="minorHAnsi"/>
                <w:sz w:val="20"/>
                <w:szCs w:val="20"/>
              </w:rPr>
              <w:t>The clients have moved from being a seasonal business, to working in a full-time facility, catering year round, have successfully bid to be vendors at Calgary Stampede this year, have been awarded grants to travel to food Shows in the U.S. to wholesale their products to major retailers, employed staff, and are launching a full scale sit down restaurant this year.</w:t>
            </w:r>
          </w:p>
          <w:p w:rsidR="00145FBC" w:rsidRPr="00145FBC" w:rsidRDefault="00145FBC" w:rsidP="00145FBC">
            <w:pPr>
              <w:rPr>
                <w:rFonts w:asciiTheme="minorHAnsi" w:hAnsiTheme="minorHAnsi"/>
                <w:sz w:val="20"/>
                <w:szCs w:val="20"/>
              </w:rPr>
            </w:pPr>
          </w:p>
          <w:p w:rsidR="00145FBC" w:rsidRPr="00145FBC" w:rsidRDefault="00145FBC" w:rsidP="00145FBC">
            <w:pPr>
              <w:rPr>
                <w:rFonts w:asciiTheme="minorHAnsi" w:hAnsiTheme="minorHAnsi"/>
                <w:szCs w:val="20"/>
              </w:rPr>
            </w:pPr>
            <w:r w:rsidRPr="00145FBC">
              <w:rPr>
                <w:rFonts w:asciiTheme="minorHAnsi" w:hAnsiTheme="minorHAnsi"/>
                <w:sz w:val="20"/>
                <w:szCs w:val="20"/>
              </w:rPr>
              <w:t>Their products (sauces and rubs) are being launched on Amazon within the month, and they have been approached by three U.S. companies to carry product, or to partner on Joint Ventures.</w:t>
            </w:r>
          </w:p>
          <w:p w:rsidR="003F3538" w:rsidRPr="007632E7" w:rsidRDefault="003F3538" w:rsidP="004D0BED">
            <w:pPr>
              <w:pStyle w:val="BodyTextIndent"/>
              <w:tabs>
                <w:tab w:val="left" w:pos="2448"/>
                <w:tab w:val="left" w:pos="9576"/>
              </w:tabs>
              <w:ind w:left="0"/>
              <w:rPr>
                <w:rFonts w:asciiTheme="minorHAnsi" w:hAnsiTheme="minorHAnsi"/>
                <w:szCs w:val="20"/>
              </w:rPr>
            </w:pPr>
          </w:p>
        </w:tc>
      </w:tr>
      <w:tr w:rsidR="00DB17DB" w:rsidRPr="007632E7" w:rsidTr="009D5834">
        <w:trPr>
          <w:jc w:val="center"/>
        </w:trPr>
        <w:tc>
          <w:tcPr>
            <w:tcW w:w="2449" w:type="dxa"/>
          </w:tcPr>
          <w:p w:rsidR="003F3538" w:rsidRPr="007632E7" w:rsidRDefault="00A748CC" w:rsidP="004D0BED">
            <w:pPr>
              <w:pStyle w:val="BodyTextIndent"/>
              <w:tabs>
                <w:tab w:val="left" w:pos="2448"/>
                <w:tab w:val="left" w:pos="9576"/>
              </w:tabs>
              <w:ind w:left="0"/>
              <w:rPr>
                <w:rFonts w:asciiTheme="minorHAnsi" w:hAnsiTheme="minorHAnsi"/>
                <w:szCs w:val="20"/>
              </w:rPr>
            </w:pPr>
            <w:r>
              <w:rPr>
                <w:rFonts w:asciiTheme="minorHAnsi" w:hAnsiTheme="minorHAnsi"/>
                <w:szCs w:val="20"/>
              </w:rPr>
              <w:t>GP Brewing Company</w:t>
            </w:r>
          </w:p>
        </w:tc>
        <w:tc>
          <w:tcPr>
            <w:tcW w:w="1622" w:type="dxa"/>
          </w:tcPr>
          <w:p w:rsidR="003F3538" w:rsidRPr="007632E7" w:rsidRDefault="00A748CC" w:rsidP="004D0BED">
            <w:pPr>
              <w:pStyle w:val="BodyTextIndent"/>
              <w:tabs>
                <w:tab w:val="left" w:pos="2448"/>
                <w:tab w:val="left" w:pos="9576"/>
              </w:tabs>
              <w:ind w:left="0"/>
              <w:rPr>
                <w:rFonts w:asciiTheme="minorHAnsi" w:hAnsiTheme="minorHAnsi"/>
                <w:szCs w:val="20"/>
              </w:rPr>
            </w:pPr>
            <w:r>
              <w:rPr>
                <w:rFonts w:asciiTheme="minorHAnsi" w:hAnsiTheme="minorHAnsi"/>
                <w:szCs w:val="20"/>
              </w:rPr>
              <w:t>Equity Investment</w:t>
            </w:r>
          </w:p>
        </w:tc>
        <w:tc>
          <w:tcPr>
            <w:tcW w:w="6201" w:type="dxa"/>
          </w:tcPr>
          <w:p w:rsidR="003F3538" w:rsidRPr="007632E7" w:rsidRDefault="00A748CC" w:rsidP="004D0BED">
            <w:pPr>
              <w:pStyle w:val="BodyTextIndent"/>
              <w:tabs>
                <w:tab w:val="left" w:pos="2448"/>
                <w:tab w:val="left" w:pos="9576"/>
              </w:tabs>
              <w:ind w:left="0"/>
              <w:rPr>
                <w:rFonts w:asciiTheme="minorHAnsi" w:hAnsiTheme="minorHAnsi"/>
                <w:szCs w:val="20"/>
              </w:rPr>
            </w:pPr>
            <w:r>
              <w:rPr>
                <w:rFonts w:asciiTheme="minorHAnsi" w:hAnsiTheme="minorHAnsi"/>
                <w:szCs w:val="20"/>
              </w:rPr>
              <w:t xml:space="preserve">Alignment: Yes – technology commercialization – GP Brewing Co. brought new brewing technologies, practices and equipment in to the region’s first micro-brewery and blazed the trail for future </w:t>
            </w:r>
            <w:r w:rsidR="00855137">
              <w:rPr>
                <w:rFonts w:asciiTheme="minorHAnsi" w:hAnsiTheme="minorHAnsi"/>
                <w:szCs w:val="20"/>
              </w:rPr>
              <w:t>microbrew</w:t>
            </w:r>
            <w:r>
              <w:rPr>
                <w:rFonts w:asciiTheme="minorHAnsi" w:hAnsiTheme="minorHAnsi"/>
                <w:szCs w:val="20"/>
              </w:rPr>
              <w:t xml:space="preserve"> opportunities.  The equipment is state of the art and other than a few pieces, completely manufactured in Canada.</w:t>
            </w:r>
            <w:r w:rsidR="00855137">
              <w:rPr>
                <w:rFonts w:asciiTheme="minorHAnsi" w:hAnsiTheme="minorHAnsi"/>
                <w:szCs w:val="20"/>
              </w:rPr>
              <w:t xml:space="preserve"> The company principals actually worked with the manufacturers to develop specific equipment for specific functions; after a year, the equipment was ready to manufacture and install.</w:t>
            </w:r>
          </w:p>
        </w:tc>
      </w:tr>
      <w:tr w:rsidR="00DB17DB" w:rsidRPr="007632E7" w:rsidTr="0020229C">
        <w:trPr>
          <w:trHeight w:val="2033"/>
          <w:jc w:val="center"/>
        </w:trPr>
        <w:tc>
          <w:tcPr>
            <w:tcW w:w="2449" w:type="dxa"/>
          </w:tcPr>
          <w:p w:rsidR="003F3538" w:rsidRPr="007632E7" w:rsidRDefault="00A748CC" w:rsidP="004D0BED">
            <w:pPr>
              <w:pStyle w:val="BodyTextIndent"/>
              <w:tabs>
                <w:tab w:val="left" w:pos="2448"/>
                <w:tab w:val="left" w:pos="9576"/>
              </w:tabs>
              <w:ind w:left="0"/>
              <w:rPr>
                <w:rFonts w:asciiTheme="minorHAnsi" w:hAnsiTheme="minorHAnsi"/>
                <w:szCs w:val="20"/>
              </w:rPr>
            </w:pPr>
            <w:r>
              <w:rPr>
                <w:rFonts w:asciiTheme="minorHAnsi" w:hAnsiTheme="minorHAnsi"/>
                <w:szCs w:val="20"/>
              </w:rPr>
              <w:lastRenderedPageBreak/>
              <w:t>Trusted Dispatch</w:t>
            </w:r>
          </w:p>
        </w:tc>
        <w:tc>
          <w:tcPr>
            <w:tcW w:w="1622" w:type="dxa"/>
          </w:tcPr>
          <w:p w:rsidR="003F3538" w:rsidRPr="007632E7" w:rsidRDefault="00A748CC" w:rsidP="004D0BED">
            <w:pPr>
              <w:pStyle w:val="BodyTextIndent"/>
              <w:tabs>
                <w:tab w:val="left" w:pos="2448"/>
                <w:tab w:val="left" w:pos="9576"/>
              </w:tabs>
              <w:ind w:left="0"/>
              <w:rPr>
                <w:rFonts w:asciiTheme="minorHAnsi" w:hAnsiTheme="minorHAnsi"/>
                <w:szCs w:val="20"/>
              </w:rPr>
            </w:pPr>
            <w:r>
              <w:rPr>
                <w:rFonts w:asciiTheme="minorHAnsi" w:hAnsiTheme="minorHAnsi"/>
                <w:szCs w:val="20"/>
              </w:rPr>
              <w:t>Loan, business services and coaching</w:t>
            </w:r>
          </w:p>
        </w:tc>
        <w:tc>
          <w:tcPr>
            <w:tcW w:w="6201" w:type="dxa"/>
          </w:tcPr>
          <w:p w:rsidR="0020229C" w:rsidRPr="0020229C" w:rsidRDefault="0020229C" w:rsidP="0020229C">
            <w:pPr>
              <w:pStyle w:val="BodyTextIndent"/>
              <w:tabs>
                <w:tab w:val="left" w:pos="2448"/>
                <w:tab w:val="left" w:pos="9576"/>
              </w:tabs>
              <w:ind w:left="0"/>
              <w:rPr>
                <w:rFonts w:asciiTheme="minorHAnsi" w:hAnsiTheme="minorHAnsi"/>
                <w:szCs w:val="20"/>
              </w:rPr>
            </w:pPr>
            <w:r w:rsidRPr="0020229C">
              <w:rPr>
                <w:rFonts w:asciiTheme="minorHAnsi" w:hAnsiTheme="minorHAnsi"/>
                <w:szCs w:val="20"/>
              </w:rPr>
              <w:t>Alignment – Yes – Trade &amp; Investment. Trusted Dispatch has been in operation for over</w:t>
            </w:r>
            <w:r>
              <w:rPr>
                <w:rFonts w:asciiTheme="minorHAnsi" w:hAnsiTheme="minorHAnsi"/>
                <w:szCs w:val="20"/>
              </w:rPr>
              <w:t xml:space="preserve"> a year and are changing the</w:t>
            </w:r>
            <w:r w:rsidRPr="0020229C">
              <w:rPr>
                <w:rFonts w:asciiTheme="minorHAnsi" w:hAnsiTheme="minorHAnsi"/>
                <w:szCs w:val="20"/>
              </w:rPr>
              <w:t xml:space="preserve"> trucking industry in a BIG way.  They</w:t>
            </w:r>
            <w:r>
              <w:rPr>
                <w:rFonts w:asciiTheme="minorHAnsi" w:hAnsiTheme="minorHAnsi"/>
                <w:szCs w:val="20"/>
              </w:rPr>
              <w:t xml:space="preserve"> have found a way for Truckers</w:t>
            </w:r>
            <w:r w:rsidRPr="0020229C">
              <w:rPr>
                <w:rFonts w:asciiTheme="minorHAnsi" w:hAnsiTheme="minorHAnsi"/>
                <w:szCs w:val="20"/>
              </w:rPr>
              <w:t> and other Trucking companies to </w:t>
            </w:r>
            <w:r w:rsidR="0038209A" w:rsidRPr="0020229C">
              <w:rPr>
                <w:rFonts w:asciiTheme="minorHAnsi" w:hAnsiTheme="minorHAnsi"/>
                <w:szCs w:val="20"/>
              </w:rPr>
              <w:t>utilize</w:t>
            </w:r>
            <w:r w:rsidRPr="0020229C">
              <w:rPr>
                <w:rFonts w:asciiTheme="minorHAnsi" w:hAnsiTheme="minorHAnsi"/>
                <w:szCs w:val="20"/>
              </w:rPr>
              <w:t xml:space="preserve"> the backhaul in a more profitable way.  They are the go to company</w:t>
            </w:r>
            <w:r>
              <w:rPr>
                <w:rFonts w:asciiTheme="minorHAnsi" w:hAnsiTheme="minorHAnsi"/>
                <w:szCs w:val="20"/>
              </w:rPr>
              <w:t xml:space="preserve"> for auction companies to get merchandise</w:t>
            </w:r>
            <w:r w:rsidRPr="0020229C">
              <w:rPr>
                <w:rFonts w:asciiTheme="minorHAnsi" w:hAnsiTheme="minorHAnsi"/>
                <w:szCs w:val="20"/>
              </w:rPr>
              <w:t> shipped all over Canada and the US.  They are a fast growing company looking to expand to British Colombia and Saskatchewan, the rest of Canada over the next year.  </w:t>
            </w:r>
          </w:p>
          <w:p w:rsidR="003F3538" w:rsidRPr="007632E7" w:rsidRDefault="003F3538" w:rsidP="004D0BED">
            <w:pPr>
              <w:pStyle w:val="BodyTextIndent"/>
              <w:tabs>
                <w:tab w:val="left" w:pos="2448"/>
                <w:tab w:val="left" w:pos="9576"/>
              </w:tabs>
              <w:ind w:left="0"/>
              <w:rPr>
                <w:rFonts w:asciiTheme="minorHAnsi" w:hAnsiTheme="minorHAnsi"/>
                <w:szCs w:val="20"/>
              </w:rPr>
            </w:pPr>
          </w:p>
        </w:tc>
      </w:tr>
    </w:tbl>
    <w:p w:rsidR="006B02C9" w:rsidRDefault="006B02C9" w:rsidP="003D3278">
      <w:pPr>
        <w:tabs>
          <w:tab w:val="left" w:pos="2448"/>
          <w:tab w:val="left" w:pos="9576"/>
        </w:tabs>
        <w:ind w:left="720"/>
        <w:rPr>
          <w:rFonts w:asciiTheme="minorHAnsi" w:hAnsiTheme="minorHAnsi" w:cs="Arial"/>
          <w:bCs/>
          <w:sz w:val="20"/>
          <w:szCs w:val="20"/>
        </w:rPr>
      </w:pPr>
    </w:p>
    <w:p w:rsidR="0004332D" w:rsidRPr="007632E7" w:rsidRDefault="0004332D" w:rsidP="008A5DE2">
      <w:pPr>
        <w:tabs>
          <w:tab w:val="left" w:pos="2448"/>
          <w:tab w:val="left" w:pos="9576"/>
        </w:tabs>
        <w:rPr>
          <w:rFonts w:asciiTheme="minorHAnsi" w:hAnsiTheme="minorHAnsi" w:cs="Arial"/>
          <w:bCs/>
          <w:sz w:val="20"/>
          <w:szCs w:val="20"/>
        </w:rPr>
      </w:pPr>
      <w:r>
        <w:rPr>
          <w:rFonts w:asciiTheme="minorHAnsi" w:hAnsiTheme="minorHAnsi" w:cs="Arial"/>
          <w:bCs/>
          <w:sz w:val="20"/>
          <w:szCs w:val="20"/>
        </w:rPr>
        <w:t>*Example of</w:t>
      </w:r>
      <w:r w:rsidR="000259D5">
        <w:rPr>
          <w:rFonts w:asciiTheme="minorHAnsi" w:hAnsiTheme="minorHAnsi" w:cs="Arial"/>
          <w:bCs/>
          <w:sz w:val="20"/>
          <w:szCs w:val="20"/>
        </w:rPr>
        <w:t xml:space="preserve"> possible</w:t>
      </w:r>
      <w:r>
        <w:rPr>
          <w:rFonts w:asciiTheme="minorHAnsi" w:hAnsiTheme="minorHAnsi" w:cs="Arial"/>
          <w:bCs/>
          <w:sz w:val="20"/>
          <w:szCs w:val="20"/>
        </w:rPr>
        <w:t xml:space="preserve"> outcomes: jobs created, impact on the community, successfully assisted companies to enter global markets, new export sales for businesses, new office(s) opened in western Canada, investment attracted to a business, new product(s) created or new service(s) created, successful joint venture established, etc.</w:t>
      </w:r>
    </w:p>
    <w:p w:rsidR="00EA216F" w:rsidRPr="007632E7" w:rsidRDefault="00EA216F" w:rsidP="003D3278">
      <w:pPr>
        <w:tabs>
          <w:tab w:val="left" w:pos="2448"/>
          <w:tab w:val="left" w:pos="9576"/>
        </w:tabs>
        <w:ind w:left="720"/>
        <w:rPr>
          <w:rFonts w:asciiTheme="minorHAnsi" w:hAnsiTheme="minorHAnsi" w:cs="Arial"/>
          <w:bCs/>
          <w:sz w:val="20"/>
          <w:szCs w:val="20"/>
        </w:rPr>
      </w:pPr>
    </w:p>
    <w:p w:rsidR="001E3A88" w:rsidRPr="008A0705" w:rsidRDefault="001E3A8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8146AF" w:rsidRPr="008A0705">
        <w:rPr>
          <w:rFonts w:asciiTheme="minorHAnsi" w:hAnsiTheme="minorHAnsi"/>
          <w:color w:val="FFFFFF" w:themeColor="background1"/>
          <w:sz w:val="20"/>
          <w:szCs w:val="20"/>
        </w:rPr>
        <w:t>4</w:t>
      </w:r>
    </w:p>
    <w:p w:rsidR="001E3A88" w:rsidRPr="008A0705" w:rsidRDefault="001E3A8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Alignment with Government of Canada and WD Priorities in key areas</w:t>
      </w:r>
    </w:p>
    <w:p w:rsidR="006B02C9" w:rsidRPr="007632E7" w:rsidRDefault="006B02C9" w:rsidP="003D3278">
      <w:pPr>
        <w:tabs>
          <w:tab w:val="left" w:pos="2448"/>
          <w:tab w:val="left" w:pos="9576"/>
        </w:tabs>
        <w:ind w:left="720"/>
        <w:rPr>
          <w:rFonts w:asciiTheme="minorHAnsi" w:hAnsiTheme="minorHAnsi" w:cs="Arial"/>
          <w:bCs/>
          <w:sz w:val="20"/>
          <w:szCs w:val="20"/>
        </w:rPr>
      </w:pPr>
    </w:p>
    <w:p w:rsidR="003D4B09" w:rsidRDefault="003D4B09" w:rsidP="0048783B">
      <w:pPr>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 xml:space="preserve">Please </w:t>
      </w:r>
      <w:r w:rsidR="00F93F63" w:rsidRPr="007632E7">
        <w:rPr>
          <w:rFonts w:asciiTheme="minorHAnsi" w:hAnsiTheme="minorHAnsi" w:cs="Arial"/>
          <w:b/>
          <w:bCs/>
          <w:sz w:val="20"/>
          <w:szCs w:val="20"/>
        </w:rPr>
        <w:t xml:space="preserve">describe the initiatives or project that your </w:t>
      </w:r>
      <w:r w:rsidR="006E1058" w:rsidRPr="007632E7">
        <w:rPr>
          <w:rFonts w:asciiTheme="minorHAnsi" w:hAnsiTheme="minorHAnsi" w:cs="Arial"/>
          <w:b/>
          <w:bCs/>
          <w:sz w:val="20"/>
          <w:szCs w:val="20"/>
        </w:rPr>
        <w:t xml:space="preserve">organization </w:t>
      </w:r>
      <w:r w:rsidR="00F93F63" w:rsidRPr="007632E7">
        <w:rPr>
          <w:rFonts w:asciiTheme="minorHAnsi" w:hAnsiTheme="minorHAnsi" w:cs="Arial"/>
          <w:b/>
          <w:bCs/>
          <w:sz w:val="20"/>
          <w:szCs w:val="20"/>
        </w:rPr>
        <w:t xml:space="preserve">was involved in that </w:t>
      </w:r>
      <w:r w:rsidR="00491697">
        <w:rPr>
          <w:rFonts w:asciiTheme="minorHAnsi" w:hAnsiTheme="minorHAnsi" w:cs="Arial"/>
          <w:b/>
          <w:bCs/>
          <w:sz w:val="20"/>
          <w:szCs w:val="20"/>
        </w:rPr>
        <w:t>aligned with</w:t>
      </w:r>
      <w:r w:rsidR="00F93F63" w:rsidRPr="007632E7">
        <w:rPr>
          <w:rFonts w:asciiTheme="minorHAnsi" w:hAnsiTheme="minorHAnsi" w:cs="Arial"/>
          <w:b/>
          <w:bCs/>
          <w:sz w:val="20"/>
          <w:szCs w:val="20"/>
        </w:rPr>
        <w:t xml:space="preserve"> WD 201</w:t>
      </w:r>
      <w:r w:rsidR="008D0072">
        <w:rPr>
          <w:rFonts w:asciiTheme="minorHAnsi" w:hAnsiTheme="minorHAnsi" w:cs="Arial"/>
          <w:b/>
          <w:bCs/>
          <w:sz w:val="20"/>
          <w:szCs w:val="20"/>
        </w:rPr>
        <w:t>5</w:t>
      </w:r>
      <w:r w:rsidR="00F93F63" w:rsidRPr="007632E7">
        <w:rPr>
          <w:rFonts w:asciiTheme="minorHAnsi" w:hAnsiTheme="minorHAnsi" w:cs="Arial"/>
          <w:b/>
          <w:bCs/>
          <w:sz w:val="20"/>
          <w:szCs w:val="20"/>
        </w:rPr>
        <w:t>-1</w:t>
      </w:r>
      <w:r w:rsidR="008D0072">
        <w:rPr>
          <w:rFonts w:asciiTheme="minorHAnsi" w:hAnsiTheme="minorHAnsi" w:cs="Arial"/>
          <w:b/>
          <w:bCs/>
          <w:sz w:val="20"/>
          <w:szCs w:val="20"/>
        </w:rPr>
        <w:t>6</w:t>
      </w:r>
      <w:r w:rsidR="00F93F63" w:rsidRPr="007632E7">
        <w:rPr>
          <w:rFonts w:asciiTheme="minorHAnsi" w:hAnsiTheme="minorHAnsi" w:cs="Arial"/>
          <w:b/>
          <w:bCs/>
          <w:sz w:val="20"/>
          <w:szCs w:val="20"/>
        </w:rPr>
        <w:t xml:space="preserve"> operational priorities</w:t>
      </w:r>
      <w:r w:rsidR="00491697">
        <w:rPr>
          <w:rFonts w:asciiTheme="minorHAnsi" w:hAnsiTheme="minorHAnsi" w:cs="Arial"/>
          <w:b/>
          <w:bCs/>
          <w:sz w:val="20"/>
          <w:szCs w:val="20"/>
        </w:rPr>
        <w:t xml:space="preserve"> listed</w:t>
      </w:r>
      <w:r w:rsidR="00F93F63" w:rsidRPr="007632E7">
        <w:rPr>
          <w:rFonts w:asciiTheme="minorHAnsi" w:hAnsiTheme="minorHAnsi" w:cs="Arial"/>
          <w:b/>
          <w:bCs/>
          <w:sz w:val="20"/>
          <w:szCs w:val="20"/>
        </w:rPr>
        <w:t xml:space="preserve"> below:</w:t>
      </w:r>
    </w:p>
    <w:p w:rsidR="00912E2C" w:rsidRPr="007632E7" w:rsidRDefault="00912E2C" w:rsidP="0048783B">
      <w:pPr>
        <w:tabs>
          <w:tab w:val="left" w:pos="2448"/>
          <w:tab w:val="left" w:pos="9576"/>
        </w:tabs>
        <w:rPr>
          <w:rFonts w:asciiTheme="minorHAnsi" w:hAnsiTheme="minorHAnsi" w:cs="Arial"/>
          <w:b/>
          <w:bCs/>
          <w:sz w:val="20"/>
          <w:szCs w:val="20"/>
        </w:rPr>
      </w:pPr>
    </w:p>
    <w:p w:rsidR="00622BD9" w:rsidRPr="00622BD9" w:rsidRDefault="00622BD9" w:rsidP="00622BD9">
      <w:pPr>
        <w:tabs>
          <w:tab w:val="left" w:pos="2448"/>
          <w:tab w:val="left" w:pos="9576"/>
        </w:tabs>
        <w:ind w:left="720"/>
        <w:rPr>
          <w:rFonts w:asciiTheme="minorHAnsi" w:hAnsiTheme="minorHAnsi" w:cs="Arial"/>
          <w:bCs/>
          <w:sz w:val="20"/>
          <w:szCs w:val="20"/>
        </w:rPr>
      </w:pPr>
      <w:r w:rsidRPr="00622BD9">
        <w:rPr>
          <w:rFonts w:asciiTheme="minorHAnsi" w:hAnsiTheme="minorHAnsi" w:cs="Arial"/>
          <w:b/>
          <w:bCs/>
          <w:sz w:val="20"/>
          <w:szCs w:val="20"/>
        </w:rPr>
        <w:t>Innovation</w:t>
      </w:r>
      <w:r w:rsidRPr="00622BD9">
        <w:rPr>
          <w:rFonts w:asciiTheme="minorHAnsi" w:hAnsiTheme="minorHAnsi" w:cs="Arial"/>
          <w:bCs/>
          <w:sz w:val="20"/>
          <w:szCs w:val="20"/>
        </w:rPr>
        <w:t>:  Helping support the development and commercialization of cutting edge technologies. Facilitating and enabling western Canadian businesses to capitalize on research, development and commercialization opportunities.</w:t>
      </w:r>
    </w:p>
    <w:p w:rsidR="00622BD9" w:rsidRPr="00622BD9" w:rsidRDefault="00622BD9" w:rsidP="00622BD9">
      <w:pPr>
        <w:tabs>
          <w:tab w:val="left" w:pos="2448"/>
          <w:tab w:val="left" w:pos="9576"/>
        </w:tabs>
        <w:ind w:left="720"/>
        <w:rPr>
          <w:rFonts w:asciiTheme="minorHAnsi" w:hAnsiTheme="minorHAnsi" w:cs="Arial"/>
          <w:bCs/>
          <w:sz w:val="20"/>
          <w:szCs w:val="20"/>
        </w:rPr>
      </w:pPr>
      <w:r w:rsidRPr="00622BD9">
        <w:rPr>
          <w:rFonts w:asciiTheme="minorHAnsi" w:hAnsiTheme="minorHAnsi" w:cs="Arial"/>
          <w:b/>
          <w:bCs/>
          <w:sz w:val="20"/>
          <w:szCs w:val="20"/>
        </w:rPr>
        <w:t xml:space="preserve">Skills Development and Training: </w:t>
      </w:r>
      <w:r w:rsidRPr="00622BD9">
        <w:rPr>
          <w:rFonts w:asciiTheme="minorHAnsi" w:hAnsiTheme="minorHAnsi" w:cs="Arial"/>
          <w:bCs/>
          <w:sz w:val="20"/>
          <w:szCs w:val="20"/>
        </w:rPr>
        <w:t>Helping to promote skills training opportunities in key sectors across Western Canada.</w:t>
      </w:r>
    </w:p>
    <w:p w:rsidR="00622BD9" w:rsidRPr="00622BD9" w:rsidRDefault="00622BD9" w:rsidP="00622BD9">
      <w:pPr>
        <w:tabs>
          <w:tab w:val="left" w:pos="2448"/>
          <w:tab w:val="left" w:pos="9576"/>
        </w:tabs>
        <w:ind w:left="720"/>
        <w:rPr>
          <w:rFonts w:asciiTheme="minorHAnsi" w:hAnsiTheme="minorHAnsi" w:cs="Arial"/>
          <w:bCs/>
          <w:sz w:val="20"/>
          <w:szCs w:val="20"/>
        </w:rPr>
      </w:pPr>
      <w:r w:rsidRPr="00622BD9">
        <w:rPr>
          <w:rFonts w:asciiTheme="minorHAnsi" w:hAnsiTheme="minorHAnsi" w:cs="Arial"/>
          <w:b/>
          <w:bCs/>
          <w:sz w:val="20"/>
          <w:szCs w:val="20"/>
        </w:rPr>
        <w:t xml:space="preserve">Trade &amp; Investment: </w:t>
      </w:r>
      <w:r w:rsidRPr="00622BD9">
        <w:rPr>
          <w:rFonts w:asciiTheme="minorHAnsi" w:hAnsiTheme="minorHAnsi" w:cs="Arial"/>
          <w:bCs/>
          <w:sz w:val="20"/>
          <w:szCs w:val="20"/>
        </w:rPr>
        <w:t>Enhancing access to international markets and attracting foreign direct investment to Western Canada.</w:t>
      </w:r>
    </w:p>
    <w:p w:rsidR="00622BD9" w:rsidRPr="00622BD9" w:rsidRDefault="00622BD9" w:rsidP="00622BD9">
      <w:pPr>
        <w:tabs>
          <w:tab w:val="left" w:pos="2448"/>
          <w:tab w:val="left" w:pos="9576"/>
        </w:tabs>
        <w:ind w:left="720"/>
        <w:rPr>
          <w:rFonts w:asciiTheme="minorHAnsi" w:hAnsiTheme="minorHAnsi" w:cs="Arial"/>
          <w:bCs/>
          <w:sz w:val="20"/>
          <w:szCs w:val="20"/>
        </w:rPr>
      </w:pPr>
      <w:r w:rsidRPr="00622BD9">
        <w:rPr>
          <w:rFonts w:asciiTheme="minorHAnsi" w:hAnsiTheme="minorHAnsi" w:cs="Arial"/>
          <w:b/>
          <w:bCs/>
          <w:sz w:val="20"/>
          <w:szCs w:val="20"/>
        </w:rPr>
        <w:t>Building Capacity for Defence Procurement Opportunities</w:t>
      </w:r>
      <w:r w:rsidRPr="00622BD9">
        <w:rPr>
          <w:rFonts w:asciiTheme="minorHAnsi" w:hAnsiTheme="minorHAnsi" w:cs="Arial"/>
          <w:bCs/>
          <w:sz w:val="20"/>
          <w:szCs w:val="20"/>
        </w:rPr>
        <w:t>: Helping western SMEs take advantage of federal procurement opportunities, for instance, by acting as a business facilitator and/or promoting western Canadian companies and their capabilities to domestic and international audiences.</w:t>
      </w:r>
    </w:p>
    <w:p w:rsidR="001E3A88" w:rsidRDefault="00622BD9" w:rsidP="00622BD9">
      <w:pPr>
        <w:tabs>
          <w:tab w:val="left" w:pos="2448"/>
          <w:tab w:val="left" w:pos="9576"/>
        </w:tabs>
        <w:ind w:left="720"/>
        <w:rPr>
          <w:rFonts w:asciiTheme="minorHAnsi" w:hAnsiTheme="minorHAnsi" w:cs="Arial"/>
          <w:bCs/>
          <w:sz w:val="20"/>
          <w:szCs w:val="20"/>
        </w:rPr>
      </w:pPr>
      <w:r w:rsidRPr="00622BD9">
        <w:rPr>
          <w:rFonts w:asciiTheme="minorHAnsi" w:hAnsiTheme="minorHAnsi" w:cs="Arial"/>
          <w:b/>
          <w:bCs/>
          <w:sz w:val="20"/>
          <w:szCs w:val="20"/>
        </w:rPr>
        <w:t xml:space="preserve">Economic Growth Acceleration Opportunities for Indigenous Peoples: </w:t>
      </w:r>
      <w:r w:rsidRPr="00622BD9">
        <w:rPr>
          <w:rFonts w:asciiTheme="minorHAnsi" w:hAnsiTheme="minorHAnsi" w:cs="Arial"/>
          <w:bCs/>
          <w:sz w:val="20"/>
          <w:szCs w:val="20"/>
        </w:rPr>
        <w:t>Engaging with Indigenous groups to explore opportunities to increase the economic participation of Indigenous peoples with a particular focus on business and economic development, and skills and training.</w:t>
      </w:r>
    </w:p>
    <w:p w:rsidR="009103FA" w:rsidRPr="00622BD9" w:rsidRDefault="009103FA" w:rsidP="00622BD9">
      <w:pPr>
        <w:tabs>
          <w:tab w:val="left" w:pos="2448"/>
          <w:tab w:val="left" w:pos="9576"/>
        </w:tabs>
        <w:ind w:left="720"/>
        <w:rPr>
          <w:rFonts w:asciiTheme="minorHAnsi" w:hAnsiTheme="minorHAnsi" w:cs="Arial"/>
          <w:bCs/>
          <w:sz w:val="20"/>
          <w:szCs w:val="20"/>
        </w:rPr>
      </w:pPr>
    </w:p>
    <w:tbl>
      <w:tblPr>
        <w:tblW w:w="10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
        <w:gridCol w:w="2525"/>
        <w:gridCol w:w="4540"/>
        <w:gridCol w:w="3196"/>
      </w:tblGrid>
      <w:tr w:rsidR="0032314A" w:rsidRPr="0032314A" w:rsidTr="009103FA">
        <w:trPr>
          <w:trHeight w:val="331"/>
          <w:jc w:val="center"/>
        </w:trPr>
        <w:tc>
          <w:tcPr>
            <w:tcW w:w="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2314A" w:rsidRPr="0032314A" w:rsidRDefault="0032314A" w:rsidP="004D0BED">
            <w:pPr>
              <w:jc w:val="center"/>
              <w:rPr>
                <w:rFonts w:asciiTheme="minorHAnsi" w:hAnsiTheme="minorHAnsi" w:cs="Arial"/>
                <w:b/>
                <w:sz w:val="20"/>
                <w:szCs w:val="20"/>
              </w:rPr>
            </w:pPr>
          </w:p>
        </w:tc>
        <w:tc>
          <w:tcPr>
            <w:tcW w:w="25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2314A" w:rsidRPr="0032314A" w:rsidRDefault="0032314A" w:rsidP="004D0BED">
            <w:pPr>
              <w:jc w:val="center"/>
              <w:rPr>
                <w:rFonts w:asciiTheme="minorHAnsi" w:hAnsiTheme="minorHAnsi" w:cs="Arial"/>
                <w:b/>
                <w:sz w:val="20"/>
                <w:szCs w:val="20"/>
              </w:rPr>
            </w:pPr>
            <w:r w:rsidRPr="0032314A">
              <w:rPr>
                <w:rFonts w:asciiTheme="minorHAnsi" w:hAnsiTheme="minorHAnsi" w:cs="Arial"/>
                <w:b/>
                <w:sz w:val="20"/>
                <w:szCs w:val="20"/>
              </w:rPr>
              <w:t>Strategy</w:t>
            </w:r>
          </w:p>
        </w:tc>
        <w:tc>
          <w:tcPr>
            <w:tcW w:w="4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2314A" w:rsidRPr="0032314A" w:rsidRDefault="0032314A" w:rsidP="004D0BED">
            <w:pPr>
              <w:jc w:val="center"/>
              <w:rPr>
                <w:rFonts w:asciiTheme="minorHAnsi" w:hAnsiTheme="minorHAnsi" w:cs="Arial"/>
                <w:b/>
                <w:sz w:val="20"/>
                <w:szCs w:val="20"/>
              </w:rPr>
            </w:pPr>
            <w:r w:rsidRPr="0032314A">
              <w:rPr>
                <w:rFonts w:asciiTheme="minorHAnsi" w:hAnsiTheme="minorHAnsi" w:cs="Arial"/>
                <w:b/>
                <w:sz w:val="20"/>
                <w:szCs w:val="20"/>
              </w:rPr>
              <w:t>Planned Project/Initiative</w:t>
            </w:r>
          </w:p>
          <w:p w:rsidR="0032314A" w:rsidRPr="0032314A" w:rsidRDefault="0032314A" w:rsidP="004D0BED">
            <w:pPr>
              <w:jc w:val="center"/>
              <w:rPr>
                <w:rFonts w:asciiTheme="minorHAnsi" w:hAnsiTheme="minorHAnsi" w:cs="Arial"/>
                <w:b/>
                <w:sz w:val="20"/>
                <w:szCs w:val="20"/>
              </w:rPr>
            </w:pPr>
            <w:r w:rsidRPr="0032314A">
              <w:rPr>
                <w:rFonts w:asciiTheme="minorHAnsi" w:hAnsiTheme="minorHAnsi" w:cs="Arial"/>
                <w:b/>
                <w:sz w:val="20"/>
                <w:szCs w:val="20"/>
              </w:rPr>
              <w:t>(2 – 3 sentences)</w:t>
            </w:r>
          </w:p>
        </w:tc>
        <w:tc>
          <w:tcPr>
            <w:tcW w:w="31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2314A" w:rsidRPr="0032314A" w:rsidRDefault="00622BD9" w:rsidP="004D0BED">
            <w:pPr>
              <w:jc w:val="center"/>
              <w:rPr>
                <w:rFonts w:asciiTheme="minorHAnsi" w:hAnsiTheme="minorHAnsi" w:cs="Arial"/>
                <w:b/>
                <w:sz w:val="20"/>
                <w:szCs w:val="20"/>
              </w:rPr>
            </w:pPr>
            <w:r>
              <w:rPr>
                <w:rFonts w:asciiTheme="minorHAnsi" w:hAnsiTheme="minorHAnsi" w:cs="Arial"/>
                <w:b/>
                <w:sz w:val="20"/>
                <w:szCs w:val="20"/>
              </w:rPr>
              <w:t>Outcome Achieved</w:t>
            </w:r>
          </w:p>
        </w:tc>
      </w:tr>
      <w:tr w:rsidR="0032314A" w:rsidRPr="0032314A" w:rsidTr="009103FA">
        <w:trPr>
          <w:trHeight w:val="224"/>
          <w:jc w:val="center"/>
        </w:trPr>
        <w:tc>
          <w:tcPr>
            <w:tcW w:w="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2314A" w:rsidRPr="0032314A" w:rsidRDefault="0032314A" w:rsidP="004D0BED">
            <w:pPr>
              <w:jc w:val="center"/>
              <w:rPr>
                <w:rFonts w:asciiTheme="minorHAnsi" w:hAnsiTheme="minorHAnsi" w:cs="Arial"/>
                <w:b/>
                <w:sz w:val="20"/>
                <w:szCs w:val="20"/>
              </w:rPr>
            </w:pPr>
            <w:r w:rsidRPr="0032314A">
              <w:rPr>
                <w:rFonts w:asciiTheme="minorHAnsi" w:hAnsiTheme="minorHAnsi" w:cs="Arial"/>
                <w:b/>
                <w:sz w:val="20"/>
                <w:szCs w:val="20"/>
              </w:rPr>
              <w:t>1</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32314A" w:rsidRPr="0032314A" w:rsidRDefault="0032314A" w:rsidP="004D0BED">
            <w:pPr>
              <w:rPr>
                <w:rFonts w:asciiTheme="minorHAnsi" w:hAnsiTheme="minorHAnsi" w:cs="Arial"/>
                <w:sz w:val="20"/>
                <w:szCs w:val="20"/>
                <w:highlight w:val="yellow"/>
              </w:rPr>
            </w:pPr>
            <w:r w:rsidRPr="0032314A">
              <w:rPr>
                <w:rFonts w:asciiTheme="minorHAnsi" w:hAnsiTheme="minorHAnsi" w:cs="Arial"/>
                <w:bCs/>
                <w:sz w:val="20"/>
                <w:szCs w:val="20"/>
              </w:rPr>
              <w:t>Innovation – Support business and initiatives  that can bring new technologies to Canadian and global markets</w:t>
            </w:r>
          </w:p>
        </w:tc>
        <w:tc>
          <w:tcPr>
            <w:tcW w:w="4540" w:type="dxa"/>
            <w:tcBorders>
              <w:top w:val="single" w:sz="4" w:space="0" w:color="000000"/>
              <w:left w:val="single" w:sz="4" w:space="0" w:color="000000"/>
              <w:bottom w:val="single" w:sz="4" w:space="0" w:color="000000"/>
              <w:right w:val="single" w:sz="4" w:space="0" w:color="000000"/>
            </w:tcBorders>
            <w:vAlign w:val="center"/>
          </w:tcPr>
          <w:p w:rsidR="0020229C" w:rsidRDefault="00A748CC" w:rsidP="0020229C">
            <w:pPr>
              <w:rPr>
                <w:rFonts w:asciiTheme="minorHAnsi" w:hAnsiTheme="minorHAnsi" w:cs="Arial"/>
                <w:sz w:val="20"/>
                <w:szCs w:val="20"/>
              </w:rPr>
            </w:pPr>
            <w:r>
              <w:rPr>
                <w:rFonts w:asciiTheme="minorHAnsi" w:hAnsiTheme="minorHAnsi" w:cs="Arial"/>
                <w:sz w:val="20"/>
                <w:szCs w:val="20"/>
              </w:rPr>
              <w:t>Monster Devices – provided financing to this company who developed the Monster Strap</w:t>
            </w:r>
            <w:r w:rsidR="0020229C">
              <w:rPr>
                <w:rFonts w:asciiTheme="minorHAnsi" w:hAnsiTheme="minorHAnsi" w:cs="Arial"/>
                <w:sz w:val="20"/>
                <w:szCs w:val="20"/>
              </w:rPr>
              <w:t xml:space="preserve">. </w:t>
            </w:r>
            <w:r w:rsidR="0020229C" w:rsidRPr="0020229C">
              <w:rPr>
                <w:rFonts w:asciiTheme="minorHAnsi" w:hAnsiTheme="minorHAnsi" w:cs="Arial"/>
                <w:sz w:val="20"/>
                <w:szCs w:val="20"/>
              </w:rPr>
              <w:t>Innovative product for fleet owner, owner operator, or a truck driver.  </w:t>
            </w:r>
          </w:p>
          <w:p w:rsidR="0020229C" w:rsidRDefault="0020229C" w:rsidP="0020229C">
            <w:pPr>
              <w:rPr>
                <w:rFonts w:asciiTheme="minorHAnsi" w:hAnsiTheme="minorHAnsi" w:cs="Arial"/>
                <w:sz w:val="20"/>
                <w:szCs w:val="20"/>
              </w:rPr>
            </w:pPr>
          </w:p>
          <w:p w:rsidR="0020229C" w:rsidRDefault="0020229C" w:rsidP="0020229C">
            <w:pPr>
              <w:rPr>
                <w:rFonts w:asciiTheme="minorHAnsi" w:hAnsiTheme="minorHAnsi" w:cs="Arial"/>
                <w:sz w:val="20"/>
                <w:szCs w:val="20"/>
              </w:rPr>
            </w:pPr>
            <w:r w:rsidRPr="0020229C">
              <w:rPr>
                <w:rFonts w:asciiTheme="minorHAnsi" w:hAnsiTheme="minorHAnsi" w:cs="Arial"/>
                <w:sz w:val="20"/>
                <w:szCs w:val="20"/>
              </w:rPr>
              <w:t>This newly patented and manufactured product saves fuel, time, money, and make more miles.  This Thurston work with engineering companies and plastic mould companies this product is ready to be exported to the United States as well as Canada.  </w:t>
            </w:r>
          </w:p>
          <w:p w:rsidR="0020229C" w:rsidRDefault="0020229C" w:rsidP="0020229C">
            <w:pPr>
              <w:rPr>
                <w:rFonts w:asciiTheme="minorHAnsi" w:hAnsiTheme="minorHAnsi" w:cs="Arial"/>
                <w:sz w:val="20"/>
                <w:szCs w:val="20"/>
              </w:rPr>
            </w:pPr>
          </w:p>
          <w:p w:rsidR="0020229C" w:rsidRDefault="0020229C" w:rsidP="0020229C">
            <w:r w:rsidRPr="0020229C">
              <w:rPr>
                <w:rFonts w:asciiTheme="minorHAnsi" w:hAnsiTheme="minorHAnsi" w:cs="Arial"/>
                <w:sz w:val="20"/>
                <w:szCs w:val="20"/>
              </w:rPr>
              <w:t>Creating jobs and increasing efficiency for companies especially truck short distances with multiple straps.  This company is also sourcing some of its parts locally in the Grand Prairie Region</w:t>
            </w:r>
          </w:p>
          <w:p w:rsidR="0032314A" w:rsidRPr="0032314A" w:rsidRDefault="0032314A" w:rsidP="004D0BED">
            <w:pPr>
              <w:jc w:val="center"/>
              <w:rPr>
                <w:rFonts w:asciiTheme="minorHAnsi" w:hAnsiTheme="minorHAnsi" w:cs="Arial"/>
                <w:sz w:val="20"/>
                <w:szCs w:val="20"/>
              </w:rPr>
            </w:pPr>
          </w:p>
        </w:tc>
        <w:tc>
          <w:tcPr>
            <w:tcW w:w="3196" w:type="dxa"/>
            <w:tcBorders>
              <w:top w:val="single" w:sz="4" w:space="0" w:color="000000"/>
              <w:left w:val="single" w:sz="4" w:space="0" w:color="000000"/>
              <w:bottom w:val="single" w:sz="4" w:space="0" w:color="000000"/>
              <w:right w:val="single" w:sz="4" w:space="0" w:color="000000"/>
            </w:tcBorders>
          </w:tcPr>
          <w:p w:rsidR="0032314A" w:rsidRPr="0020229C" w:rsidRDefault="0020229C" w:rsidP="0020229C">
            <w:pPr>
              <w:pStyle w:val="ListParagraph"/>
              <w:numPr>
                <w:ilvl w:val="0"/>
                <w:numId w:val="27"/>
              </w:numPr>
              <w:ind w:left="228" w:hanging="180"/>
              <w:rPr>
                <w:rFonts w:asciiTheme="minorHAnsi" w:hAnsiTheme="minorHAnsi" w:cs="Arial"/>
                <w:sz w:val="20"/>
                <w:szCs w:val="20"/>
              </w:rPr>
            </w:pPr>
            <w:r w:rsidRPr="0020229C">
              <w:rPr>
                <w:rFonts w:asciiTheme="minorHAnsi" w:hAnsiTheme="minorHAnsi" w:cs="Arial"/>
                <w:sz w:val="20"/>
                <w:szCs w:val="20"/>
              </w:rPr>
              <w:t>Completed patent</w:t>
            </w:r>
          </w:p>
          <w:p w:rsidR="0020229C" w:rsidRDefault="0020229C" w:rsidP="0020229C">
            <w:pPr>
              <w:pStyle w:val="ListParagraph"/>
              <w:numPr>
                <w:ilvl w:val="0"/>
                <w:numId w:val="27"/>
              </w:numPr>
              <w:ind w:left="228" w:hanging="180"/>
              <w:rPr>
                <w:rFonts w:asciiTheme="minorHAnsi" w:hAnsiTheme="minorHAnsi" w:cs="Arial"/>
                <w:sz w:val="20"/>
                <w:szCs w:val="20"/>
              </w:rPr>
            </w:pPr>
            <w:r>
              <w:rPr>
                <w:rFonts w:asciiTheme="minorHAnsi" w:hAnsiTheme="minorHAnsi" w:cs="Arial"/>
                <w:sz w:val="20"/>
                <w:szCs w:val="20"/>
              </w:rPr>
              <w:t>Completed moulds in China</w:t>
            </w:r>
          </w:p>
          <w:p w:rsidR="0020229C" w:rsidRDefault="0020229C" w:rsidP="0020229C">
            <w:pPr>
              <w:pStyle w:val="ListParagraph"/>
              <w:numPr>
                <w:ilvl w:val="0"/>
                <w:numId w:val="27"/>
              </w:numPr>
              <w:ind w:left="228" w:hanging="180"/>
              <w:rPr>
                <w:rFonts w:asciiTheme="minorHAnsi" w:hAnsiTheme="minorHAnsi" w:cs="Arial"/>
                <w:sz w:val="20"/>
                <w:szCs w:val="20"/>
              </w:rPr>
            </w:pPr>
            <w:r>
              <w:rPr>
                <w:rFonts w:asciiTheme="minorHAnsi" w:hAnsiTheme="minorHAnsi" w:cs="Arial"/>
                <w:sz w:val="20"/>
                <w:szCs w:val="20"/>
              </w:rPr>
              <w:t>Complete manufacture</w:t>
            </w:r>
          </w:p>
          <w:p w:rsidR="0020229C" w:rsidRDefault="0020229C" w:rsidP="0020229C">
            <w:pPr>
              <w:pStyle w:val="ListParagraph"/>
              <w:numPr>
                <w:ilvl w:val="0"/>
                <w:numId w:val="27"/>
              </w:numPr>
              <w:ind w:left="768" w:hanging="180"/>
              <w:rPr>
                <w:rFonts w:asciiTheme="minorHAnsi" w:hAnsiTheme="minorHAnsi" w:cs="Arial"/>
                <w:sz w:val="20"/>
                <w:szCs w:val="20"/>
              </w:rPr>
            </w:pPr>
            <w:r>
              <w:rPr>
                <w:rFonts w:asciiTheme="minorHAnsi" w:hAnsiTheme="minorHAnsi" w:cs="Arial"/>
                <w:sz w:val="20"/>
                <w:szCs w:val="20"/>
              </w:rPr>
              <w:t>BC Okanagan – closer to shipping port</w:t>
            </w:r>
          </w:p>
          <w:p w:rsidR="0020229C" w:rsidRDefault="0020229C" w:rsidP="0020229C">
            <w:pPr>
              <w:pStyle w:val="ListParagraph"/>
              <w:numPr>
                <w:ilvl w:val="0"/>
                <w:numId w:val="27"/>
              </w:numPr>
              <w:ind w:left="228" w:hanging="180"/>
              <w:rPr>
                <w:rFonts w:asciiTheme="minorHAnsi" w:hAnsiTheme="minorHAnsi" w:cs="Arial"/>
                <w:sz w:val="20"/>
                <w:szCs w:val="20"/>
              </w:rPr>
            </w:pPr>
            <w:r>
              <w:rPr>
                <w:rFonts w:asciiTheme="minorHAnsi" w:hAnsiTheme="minorHAnsi" w:cs="Arial"/>
                <w:sz w:val="20"/>
                <w:szCs w:val="20"/>
              </w:rPr>
              <w:t>Parts sourced:</w:t>
            </w:r>
          </w:p>
          <w:p w:rsidR="0020229C" w:rsidRPr="0020229C" w:rsidRDefault="0020229C" w:rsidP="0020229C">
            <w:pPr>
              <w:pStyle w:val="ListParagraph"/>
              <w:numPr>
                <w:ilvl w:val="0"/>
                <w:numId w:val="27"/>
              </w:numPr>
              <w:ind w:left="228" w:firstLine="360"/>
              <w:rPr>
                <w:rFonts w:asciiTheme="minorHAnsi" w:hAnsiTheme="minorHAnsi" w:cs="Arial"/>
                <w:sz w:val="20"/>
                <w:szCs w:val="20"/>
              </w:rPr>
            </w:pPr>
            <w:r>
              <w:rPr>
                <w:rFonts w:asciiTheme="minorHAnsi" w:hAnsiTheme="minorHAnsi" w:cs="Arial"/>
                <w:sz w:val="20"/>
                <w:szCs w:val="20"/>
              </w:rPr>
              <w:t>BC &amp; Grande Prairie, AB</w:t>
            </w:r>
          </w:p>
          <w:p w:rsidR="0020229C" w:rsidRPr="0020229C" w:rsidRDefault="0020229C" w:rsidP="0020229C">
            <w:pPr>
              <w:pStyle w:val="ListParagraph"/>
              <w:numPr>
                <w:ilvl w:val="0"/>
                <w:numId w:val="27"/>
              </w:numPr>
              <w:ind w:left="228" w:hanging="180"/>
              <w:rPr>
                <w:rFonts w:asciiTheme="minorHAnsi" w:hAnsiTheme="minorHAnsi" w:cs="Arial"/>
                <w:sz w:val="20"/>
                <w:szCs w:val="20"/>
              </w:rPr>
            </w:pPr>
            <w:r w:rsidRPr="0020229C">
              <w:rPr>
                <w:rFonts w:asciiTheme="minorHAnsi" w:hAnsiTheme="minorHAnsi" w:cs="Arial"/>
                <w:sz w:val="20"/>
                <w:szCs w:val="20"/>
              </w:rPr>
              <w:t>Completed commercialization plan</w:t>
            </w:r>
          </w:p>
          <w:p w:rsidR="0020229C" w:rsidRPr="0020229C" w:rsidRDefault="0020229C" w:rsidP="0020229C">
            <w:pPr>
              <w:pStyle w:val="ListParagraph"/>
              <w:numPr>
                <w:ilvl w:val="0"/>
                <w:numId w:val="27"/>
              </w:numPr>
              <w:ind w:left="228" w:hanging="180"/>
              <w:rPr>
                <w:rFonts w:asciiTheme="minorHAnsi" w:hAnsiTheme="minorHAnsi" w:cs="Arial"/>
                <w:sz w:val="20"/>
                <w:szCs w:val="20"/>
              </w:rPr>
            </w:pPr>
            <w:r w:rsidRPr="0020229C">
              <w:rPr>
                <w:rFonts w:asciiTheme="minorHAnsi" w:hAnsiTheme="minorHAnsi" w:cs="Arial"/>
                <w:sz w:val="20"/>
                <w:szCs w:val="20"/>
              </w:rPr>
              <w:t>Product has been introduced to market</w:t>
            </w:r>
            <w:r>
              <w:rPr>
                <w:rFonts w:asciiTheme="minorHAnsi" w:hAnsiTheme="minorHAnsi" w:cs="Arial"/>
                <w:sz w:val="20"/>
                <w:szCs w:val="20"/>
              </w:rPr>
              <w:t xml:space="preserve"> – ready for export to US and Canada</w:t>
            </w:r>
          </w:p>
          <w:p w:rsidR="0020229C" w:rsidRPr="0032314A" w:rsidRDefault="0020229C" w:rsidP="004D0BED">
            <w:pPr>
              <w:jc w:val="center"/>
              <w:rPr>
                <w:rFonts w:asciiTheme="minorHAnsi" w:hAnsiTheme="minorHAnsi" w:cs="Arial"/>
                <w:sz w:val="20"/>
                <w:szCs w:val="20"/>
              </w:rPr>
            </w:pPr>
          </w:p>
        </w:tc>
      </w:tr>
      <w:tr w:rsidR="0032314A" w:rsidRPr="0032314A" w:rsidTr="009103FA">
        <w:trPr>
          <w:trHeight w:val="185"/>
          <w:jc w:val="center"/>
        </w:trPr>
        <w:tc>
          <w:tcPr>
            <w:tcW w:w="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2314A" w:rsidRPr="0032314A" w:rsidRDefault="0032314A" w:rsidP="004D0BED">
            <w:pPr>
              <w:jc w:val="center"/>
              <w:rPr>
                <w:rFonts w:asciiTheme="minorHAnsi" w:hAnsiTheme="minorHAnsi" w:cs="Arial"/>
                <w:b/>
                <w:sz w:val="20"/>
                <w:szCs w:val="20"/>
              </w:rPr>
            </w:pPr>
            <w:r w:rsidRPr="0032314A">
              <w:rPr>
                <w:rFonts w:asciiTheme="minorHAnsi" w:hAnsiTheme="minorHAnsi" w:cs="Arial"/>
                <w:b/>
                <w:sz w:val="20"/>
                <w:szCs w:val="20"/>
              </w:rPr>
              <w:t>2</w:t>
            </w:r>
          </w:p>
        </w:tc>
        <w:tc>
          <w:tcPr>
            <w:tcW w:w="2525" w:type="dxa"/>
            <w:tcBorders>
              <w:top w:val="single" w:sz="4" w:space="0" w:color="000000"/>
              <w:left w:val="single" w:sz="4" w:space="0" w:color="000000"/>
              <w:bottom w:val="single" w:sz="4" w:space="0" w:color="000000"/>
              <w:right w:val="single" w:sz="4" w:space="0" w:color="000000"/>
            </w:tcBorders>
            <w:vAlign w:val="center"/>
          </w:tcPr>
          <w:p w:rsidR="0032314A" w:rsidRPr="0032314A" w:rsidRDefault="0032314A" w:rsidP="004D0BED">
            <w:pPr>
              <w:rPr>
                <w:rFonts w:asciiTheme="minorHAnsi" w:hAnsiTheme="minorHAnsi" w:cs="Arial"/>
                <w:bCs/>
                <w:sz w:val="20"/>
                <w:szCs w:val="20"/>
              </w:rPr>
            </w:pPr>
            <w:r w:rsidRPr="0032314A">
              <w:rPr>
                <w:rFonts w:asciiTheme="minorHAnsi" w:hAnsiTheme="minorHAnsi" w:cs="Arial"/>
                <w:bCs/>
                <w:sz w:val="20"/>
                <w:szCs w:val="20"/>
              </w:rPr>
              <w:t>Skills Development and Training – Support the promotion of skills training opportunities</w:t>
            </w:r>
          </w:p>
        </w:tc>
        <w:tc>
          <w:tcPr>
            <w:tcW w:w="4540" w:type="dxa"/>
            <w:tcBorders>
              <w:top w:val="single" w:sz="4" w:space="0" w:color="000000"/>
              <w:left w:val="single" w:sz="4" w:space="0" w:color="000000"/>
              <w:bottom w:val="single" w:sz="4" w:space="0" w:color="000000"/>
              <w:right w:val="single" w:sz="4" w:space="0" w:color="000000"/>
            </w:tcBorders>
            <w:vAlign w:val="center"/>
          </w:tcPr>
          <w:p w:rsidR="0032314A" w:rsidRPr="0032314A" w:rsidRDefault="00A748CC" w:rsidP="004D0BED">
            <w:pPr>
              <w:jc w:val="center"/>
              <w:rPr>
                <w:rFonts w:asciiTheme="minorHAnsi" w:hAnsiTheme="minorHAnsi" w:cs="Arial"/>
                <w:sz w:val="20"/>
                <w:szCs w:val="20"/>
              </w:rPr>
            </w:pPr>
            <w:r>
              <w:rPr>
                <w:rFonts w:asciiTheme="minorHAnsi" w:hAnsiTheme="minorHAnsi" w:cs="Arial"/>
                <w:sz w:val="20"/>
                <w:szCs w:val="20"/>
              </w:rPr>
              <w:t xml:space="preserve">Young Entrepreneur Training – St. Mary’s School – Business Development Officer visited the school 4 times during a 4 month partnership the school, providing content and direction for the development and delivery of a grade 7 entrepreneurship program.  Culminated in three CF staff adjudicating live loan </w:t>
            </w:r>
            <w:r>
              <w:rPr>
                <w:rFonts w:asciiTheme="minorHAnsi" w:hAnsiTheme="minorHAnsi" w:cs="Arial"/>
                <w:sz w:val="20"/>
                <w:szCs w:val="20"/>
              </w:rPr>
              <w:lastRenderedPageBreak/>
              <w:t>applications, supplying loan dollars and attending the final market day.</w:t>
            </w:r>
          </w:p>
        </w:tc>
        <w:tc>
          <w:tcPr>
            <w:tcW w:w="3196" w:type="dxa"/>
            <w:tcBorders>
              <w:top w:val="single" w:sz="4" w:space="0" w:color="000000"/>
              <w:left w:val="single" w:sz="4" w:space="0" w:color="000000"/>
              <w:bottom w:val="single" w:sz="4" w:space="0" w:color="000000"/>
              <w:right w:val="single" w:sz="4" w:space="0" w:color="000000"/>
            </w:tcBorders>
          </w:tcPr>
          <w:p w:rsidR="0032314A" w:rsidRPr="00A748CC" w:rsidRDefault="00A748CC" w:rsidP="00A748CC">
            <w:pPr>
              <w:pStyle w:val="ListParagraph"/>
              <w:numPr>
                <w:ilvl w:val="0"/>
                <w:numId w:val="23"/>
              </w:numPr>
              <w:ind w:left="221" w:hanging="180"/>
              <w:rPr>
                <w:rFonts w:asciiTheme="minorHAnsi" w:hAnsiTheme="minorHAnsi" w:cs="Arial"/>
                <w:sz w:val="20"/>
                <w:szCs w:val="20"/>
              </w:rPr>
            </w:pPr>
            <w:r w:rsidRPr="00A748CC">
              <w:rPr>
                <w:rFonts w:asciiTheme="minorHAnsi" w:hAnsiTheme="minorHAnsi" w:cs="Arial"/>
                <w:sz w:val="20"/>
                <w:szCs w:val="20"/>
              </w:rPr>
              <w:lastRenderedPageBreak/>
              <w:t>30 grade 7 students participated</w:t>
            </w:r>
          </w:p>
          <w:p w:rsidR="00A748CC" w:rsidRPr="00A748CC" w:rsidRDefault="00A748CC" w:rsidP="00A748CC">
            <w:pPr>
              <w:pStyle w:val="ListParagraph"/>
              <w:numPr>
                <w:ilvl w:val="0"/>
                <w:numId w:val="23"/>
              </w:numPr>
              <w:ind w:left="221" w:hanging="180"/>
              <w:rPr>
                <w:rFonts w:asciiTheme="minorHAnsi" w:hAnsiTheme="minorHAnsi" w:cs="Arial"/>
                <w:sz w:val="20"/>
                <w:szCs w:val="20"/>
              </w:rPr>
            </w:pPr>
            <w:r w:rsidRPr="00A748CC">
              <w:rPr>
                <w:rFonts w:asciiTheme="minorHAnsi" w:hAnsiTheme="minorHAnsi" w:cs="Arial"/>
                <w:sz w:val="20"/>
                <w:szCs w:val="20"/>
              </w:rPr>
              <w:t>6 business plans submitted</w:t>
            </w:r>
          </w:p>
          <w:p w:rsidR="00A748CC" w:rsidRPr="00A748CC" w:rsidRDefault="00A748CC" w:rsidP="00A748CC">
            <w:pPr>
              <w:pStyle w:val="ListParagraph"/>
              <w:numPr>
                <w:ilvl w:val="0"/>
                <w:numId w:val="23"/>
              </w:numPr>
              <w:ind w:left="221" w:hanging="180"/>
              <w:rPr>
                <w:rFonts w:asciiTheme="minorHAnsi" w:hAnsiTheme="minorHAnsi" w:cs="Arial"/>
                <w:sz w:val="20"/>
                <w:szCs w:val="20"/>
              </w:rPr>
            </w:pPr>
            <w:r w:rsidRPr="00A748CC">
              <w:rPr>
                <w:rFonts w:asciiTheme="minorHAnsi" w:hAnsiTheme="minorHAnsi" w:cs="Arial"/>
                <w:sz w:val="20"/>
                <w:szCs w:val="20"/>
              </w:rPr>
              <w:t>6 businesses started</w:t>
            </w:r>
          </w:p>
          <w:p w:rsidR="00A748CC" w:rsidRPr="00A748CC" w:rsidRDefault="00A748CC" w:rsidP="00A748CC">
            <w:pPr>
              <w:pStyle w:val="ListParagraph"/>
              <w:numPr>
                <w:ilvl w:val="0"/>
                <w:numId w:val="23"/>
              </w:numPr>
              <w:ind w:left="221" w:hanging="180"/>
              <w:rPr>
                <w:rFonts w:asciiTheme="minorHAnsi" w:hAnsiTheme="minorHAnsi" w:cs="Arial"/>
                <w:sz w:val="20"/>
                <w:szCs w:val="20"/>
              </w:rPr>
            </w:pPr>
            <w:r w:rsidRPr="00A748CC">
              <w:rPr>
                <w:rFonts w:asciiTheme="minorHAnsi" w:hAnsiTheme="minorHAnsi" w:cs="Arial"/>
                <w:sz w:val="20"/>
                <w:szCs w:val="20"/>
              </w:rPr>
              <w:t>Plans to do in 2016/17 school year</w:t>
            </w:r>
          </w:p>
          <w:p w:rsidR="00A748CC" w:rsidRPr="00A748CC" w:rsidRDefault="00A748CC" w:rsidP="00A748CC">
            <w:pPr>
              <w:pStyle w:val="ListParagraph"/>
              <w:numPr>
                <w:ilvl w:val="0"/>
                <w:numId w:val="23"/>
              </w:numPr>
              <w:ind w:left="221" w:hanging="180"/>
              <w:rPr>
                <w:rFonts w:asciiTheme="minorHAnsi" w:hAnsiTheme="minorHAnsi" w:cs="Arial"/>
                <w:sz w:val="20"/>
                <w:szCs w:val="20"/>
              </w:rPr>
            </w:pPr>
            <w:r w:rsidRPr="00A748CC">
              <w:rPr>
                <w:rFonts w:asciiTheme="minorHAnsi" w:hAnsiTheme="minorHAnsi" w:cs="Arial"/>
                <w:sz w:val="20"/>
                <w:szCs w:val="20"/>
              </w:rPr>
              <w:lastRenderedPageBreak/>
              <w:t>Funds raised were split between charitable giving and school FR</w:t>
            </w:r>
          </w:p>
          <w:p w:rsidR="00A748CC" w:rsidRPr="00A748CC" w:rsidRDefault="00A748CC" w:rsidP="00A748CC">
            <w:pPr>
              <w:pStyle w:val="ListParagraph"/>
              <w:numPr>
                <w:ilvl w:val="0"/>
                <w:numId w:val="23"/>
              </w:numPr>
              <w:ind w:left="221" w:hanging="180"/>
              <w:rPr>
                <w:rFonts w:asciiTheme="minorHAnsi" w:hAnsiTheme="minorHAnsi" w:cs="Arial"/>
                <w:sz w:val="20"/>
                <w:szCs w:val="20"/>
              </w:rPr>
            </w:pPr>
            <w:r w:rsidRPr="00A748CC">
              <w:rPr>
                <w:rFonts w:asciiTheme="minorHAnsi" w:hAnsiTheme="minorHAnsi" w:cs="Arial"/>
                <w:sz w:val="20"/>
                <w:szCs w:val="20"/>
              </w:rPr>
              <w:t>Used as part of Math, Social Studies and English curriculum</w:t>
            </w:r>
          </w:p>
        </w:tc>
      </w:tr>
      <w:tr w:rsidR="0032314A" w:rsidRPr="0032314A" w:rsidTr="009103FA">
        <w:trPr>
          <w:trHeight w:val="185"/>
          <w:jc w:val="center"/>
        </w:trPr>
        <w:tc>
          <w:tcPr>
            <w:tcW w:w="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2314A" w:rsidRPr="0032314A" w:rsidRDefault="0032314A" w:rsidP="004D0BED">
            <w:pPr>
              <w:jc w:val="center"/>
              <w:rPr>
                <w:rFonts w:asciiTheme="minorHAnsi" w:hAnsiTheme="minorHAnsi" w:cs="Arial"/>
                <w:b/>
                <w:sz w:val="20"/>
                <w:szCs w:val="20"/>
              </w:rPr>
            </w:pPr>
            <w:r w:rsidRPr="0032314A">
              <w:rPr>
                <w:rFonts w:asciiTheme="minorHAnsi" w:hAnsiTheme="minorHAnsi" w:cs="Arial"/>
                <w:b/>
                <w:sz w:val="20"/>
                <w:szCs w:val="20"/>
              </w:rPr>
              <w:lastRenderedPageBreak/>
              <w:t>3</w:t>
            </w:r>
          </w:p>
        </w:tc>
        <w:tc>
          <w:tcPr>
            <w:tcW w:w="2525" w:type="dxa"/>
            <w:tcBorders>
              <w:top w:val="single" w:sz="4" w:space="0" w:color="000000"/>
              <w:left w:val="single" w:sz="4" w:space="0" w:color="000000"/>
              <w:bottom w:val="single" w:sz="4" w:space="0" w:color="000000"/>
              <w:right w:val="single" w:sz="4" w:space="0" w:color="000000"/>
            </w:tcBorders>
            <w:vAlign w:val="center"/>
          </w:tcPr>
          <w:p w:rsidR="0032314A" w:rsidRPr="0032314A" w:rsidRDefault="0032314A" w:rsidP="004D0BED">
            <w:pPr>
              <w:rPr>
                <w:rFonts w:asciiTheme="minorHAnsi" w:hAnsiTheme="minorHAnsi" w:cs="Arial"/>
                <w:sz w:val="20"/>
                <w:szCs w:val="20"/>
              </w:rPr>
            </w:pPr>
            <w:r w:rsidRPr="0032314A">
              <w:rPr>
                <w:rFonts w:asciiTheme="minorHAnsi" w:hAnsiTheme="minorHAnsi" w:cs="Arial"/>
                <w:sz w:val="20"/>
                <w:szCs w:val="20"/>
              </w:rPr>
              <w:t>Trade &amp; Investment – Assist business to enter into global markets</w:t>
            </w:r>
          </w:p>
        </w:tc>
        <w:tc>
          <w:tcPr>
            <w:tcW w:w="4540" w:type="dxa"/>
            <w:tcBorders>
              <w:top w:val="single" w:sz="4" w:space="0" w:color="000000"/>
              <w:left w:val="single" w:sz="4" w:space="0" w:color="000000"/>
              <w:bottom w:val="single" w:sz="4" w:space="0" w:color="000000"/>
              <w:right w:val="single" w:sz="4" w:space="0" w:color="000000"/>
            </w:tcBorders>
            <w:vAlign w:val="center"/>
          </w:tcPr>
          <w:p w:rsidR="0032314A" w:rsidRPr="0032314A" w:rsidRDefault="001455D9" w:rsidP="004D0BED">
            <w:pPr>
              <w:jc w:val="center"/>
              <w:rPr>
                <w:rFonts w:asciiTheme="minorHAnsi" w:hAnsiTheme="minorHAnsi" w:cs="Arial"/>
                <w:sz w:val="20"/>
                <w:szCs w:val="20"/>
              </w:rPr>
            </w:pPr>
            <w:r>
              <w:rPr>
                <w:rFonts w:asciiTheme="minorHAnsi" w:hAnsiTheme="minorHAnsi" w:cs="Arial"/>
                <w:sz w:val="20"/>
                <w:szCs w:val="20"/>
              </w:rPr>
              <w:t>Loan provided to Overflow Hauling to assist them in diversify their market. The company had primarily been working in the oilfield, providing oilfield hauling to exploration and service companies. The economic downturn has caused several large and small trucking companies to close in the region; this company has chosen to go another route and focus their attention on short and long haul highway hauling and have pursued that market aggressively, successful transitioning their trucks to Provincial, National and North American hauling routes.</w:t>
            </w:r>
          </w:p>
        </w:tc>
        <w:tc>
          <w:tcPr>
            <w:tcW w:w="3196" w:type="dxa"/>
            <w:tcBorders>
              <w:top w:val="single" w:sz="4" w:space="0" w:color="000000"/>
              <w:left w:val="single" w:sz="4" w:space="0" w:color="000000"/>
              <w:bottom w:val="single" w:sz="4" w:space="0" w:color="000000"/>
              <w:right w:val="single" w:sz="4" w:space="0" w:color="000000"/>
            </w:tcBorders>
          </w:tcPr>
          <w:p w:rsidR="0032314A" w:rsidRDefault="001455D9" w:rsidP="001455D9">
            <w:pPr>
              <w:pStyle w:val="ListParagraph"/>
              <w:numPr>
                <w:ilvl w:val="0"/>
                <w:numId w:val="25"/>
              </w:numPr>
              <w:ind w:left="221" w:hanging="221"/>
              <w:rPr>
                <w:rFonts w:asciiTheme="minorHAnsi" w:hAnsiTheme="minorHAnsi" w:cs="Arial"/>
                <w:sz w:val="20"/>
                <w:szCs w:val="20"/>
              </w:rPr>
            </w:pPr>
            <w:r>
              <w:rPr>
                <w:rFonts w:asciiTheme="minorHAnsi" w:hAnsiTheme="minorHAnsi" w:cs="Arial"/>
                <w:sz w:val="20"/>
                <w:szCs w:val="20"/>
              </w:rPr>
              <w:t>Business remained open</w:t>
            </w:r>
          </w:p>
          <w:p w:rsidR="001455D9" w:rsidRDefault="001455D9" w:rsidP="001455D9">
            <w:pPr>
              <w:pStyle w:val="ListParagraph"/>
              <w:numPr>
                <w:ilvl w:val="0"/>
                <w:numId w:val="25"/>
              </w:numPr>
              <w:ind w:left="221" w:hanging="221"/>
              <w:rPr>
                <w:rFonts w:asciiTheme="minorHAnsi" w:hAnsiTheme="minorHAnsi" w:cs="Arial"/>
                <w:sz w:val="20"/>
                <w:szCs w:val="20"/>
              </w:rPr>
            </w:pPr>
            <w:r>
              <w:rPr>
                <w:rFonts w:asciiTheme="minorHAnsi" w:hAnsiTheme="minorHAnsi" w:cs="Arial"/>
                <w:sz w:val="20"/>
                <w:szCs w:val="20"/>
              </w:rPr>
              <w:t>Increased profitability</w:t>
            </w:r>
          </w:p>
          <w:p w:rsidR="001455D9" w:rsidRDefault="001455D9" w:rsidP="001455D9">
            <w:pPr>
              <w:pStyle w:val="ListParagraph"/>
              <w:numPr>
                <w:ilvl w:val="0"/>
                <w:numId w:val="25"/>
              </w:numPr>
              <w:ind w:left="221" w:hanging="221"/>
              <w:rPr>
                <w:rFonts w:asciiTheme="minorHAnsi" w:hAnsiTheme="minorHAnsi" w:cs="Arial"/>
                <w:sz w:val="20"/>
                <w:szCs w:val="20"/>
              </w:rPr>
            </w:pPr>
            <w:r>
              <w:rPr>
                <w:rFonts w:asciiTheme="minorHAnsi" w:hAnsiTheme="minorHAnsi" w:cs="Arial"/>
                <w:sz w:val="20"/>
                <w:szCs w:val="20"/>
              </w:rPr>
              <w:t>Maintained 7 jobs</w:t>
            </w:r>
          </w:p>
          <w:p w:rsidR="001455D9" w:rsidRPr="001455D9" w:rsidRDefault="001455D9" w:rsidP="001455D9">
            <w:pPr>
              <w:pStyle w:val="ListParagraph"/>
              <w:numPr>
                <w:ilvl w:val="0"/>
                <w:numId w:val="25"/>
              </w:numPr>
              <w:ind w:left="221" w:hanging="221"/>
              <w:rPr>
                <w:rFonts w:asciiTheme="minorHAnsi" w:hAnsiTheme="minorHAnsi" w:cs="Arial"/>
                <w:sz w:val="20"/>
                <w:szCs w:val="20"/>
              </w:rPr>
            </w:pPr>
            <w:r>
              <w:rPr>
                <w:rFonts w:asciiTheme="minorHAnsi" w:hAnsiTheme="minorHAnsi" w:cs="Arial"/>
                <w:sz w:val="20"/>
                <w:szCs w:val="20"/>
              </w:rPr>
              <w:t>Accessing interprovincial and American haul markets</w:t>
            </w:r>
          </w:p>
        </w:tc>
      </w:tr>
      <w:tr w:rsidR="0032314A" w:rsidRPr="0032314A" w:rsidTr="009103FA">
        <w:trPr>
          <w:trHeight w:val="516"/>
          <w:jc w:val="center"/>
        </w:trPr>
        <w:tc>
          <w:tcPr>
            <w:tcW w:w="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2314A" w:rsidRPr="0032314A" w:rsidRDefault="0032314A" w:rsidP="004D0BED">
            <w:pPr>
              <w:jc w:val="center"/>
              <w:rPr>
                <w:rFonts w:asciiTheme="minorHAnsi" w:hAnsiTheme="minorHAnsi" w:cs="Arial"/>
                <w:b/>
                <w:sz w:val="20"/>
                <w:szCs w:val="20"/>
              </w:rPr>
            </w:pPr>
            <w:r w:rsidRPr="0032314A">
              <w:rPr>
                <w:rFonts w:asciiTheme="minorHAnsi" w:hAnsiTheme="minorHAnsi" w:cs="Arial"/>
                <w:b/>
                <w:sz w:val="20"/>
                <w:szCs w:val="20"/>
              </w:rPr>
              <w:t>4</w:t>
            </w:r>
          </w:p>
        </w:tc>
        <w:tc>
          <w:tcPr>
            <w:tcW w:w="2525" w:type="dxa"/>
            <w:tcBorders>
              <w:top w:val="single" w:sz="4" w:space="0" w:color="000000"/>
              <w:left w:val="single" w:sz="4" w:space="0" w:color="000000"/>
              <w:bottom w:val="single" w:sz="4" w:space="0" w:color="000000"/>
              <w:right w:val="single" w:sz="4" w:space="0" w:color="000000"/>
            </w:tcBorders>
            <w:vAlign w:val="center"/>
          </w:tcPr>
          <w:p w:rsidR="0032314A" w:rsidRPr="0032314A" w:rsidRDefault="0032314A" w:rsidP="001455D9">
            <w:pPr>
              <w:rPr>
                <w:rFonts w:asciiTheme="minorHAnsi" w:hAnsiTheme="minorHAnsi" w:cs="Arial"/>
                <w:sz w:val="20"/>
                <w:szCs w:val="20"/>
              </w:rPr>
            </w:pPr>
            <w:r w:rsidRPr="0032314A">
              <w:rPr>
                <w:rFonts w:asciiTheme="minorHAnsi" w:hAnsiTheme="minorHAnsi" w:cs="Arial"/>
                <w:sz w:val="20"/>
                <w:szCs w:val="20"/>
              </w:rPr>
              <w:t>Building Capacity for Procurement Opportunities – Support businesses to take advantage of federal procurement opportunities</w:t>
            </w:r>
          </w:p>
        </w:tc>
        <w:tc>
          <w:tcPr>
            <w:tcW w:w="4540" w:type="dxa"/>
            <w:tcBorders>
              <w:top w:val="single" w:sz="4" w:space="0" w:color="000000"/>
              <w:left w:val="single" w:sz="4" w:space="0" w:color="000000"/>
              <w:bottom w:val="single" w:sz="4" w:space="0" w:color="000000"/>
              <w:right w:val="single" w:sz="4" w:space="0" w:color="000000"/>
            </w:tcBorders>
            <w:vAlign w:val="center"/>
          </w:tcPr>
          <w:p w:rsidR="0032314A" w:rsidRPr="0032314A" w:rsidRDefault="001455D9" w:rsidP="001455D9">
            <w:pPr>
              <w:jc w:val="center"/>
              <w:rPr>
                <w:rFonts w:asciiTheme="minorHAnsi" w:hAnsiTheme="minorHAnsi" w:cs="Arial"/>
                <w:sz w:val="20"/>
                <w:szCs w:val="20"/>
              </w:rPr>
            </w:pPr>
            <w:r>
              <w:rPr>
                <w:rFonts w:asciiTheme="minorHAnsi" w:hAnsiTheme="minorHAnsi" w:cs="Arial"/>
                <w:sz w:val="20"/>
                <w:szCs w:val="20"/>
              </w:rPr>
              <w:t xml:space="preserve">Loan provided to Black Poplar Frameworks to assist in taking his mobile machine, welding and fabricating unit to </w:t>
            </w:r>
            <w:r w:rsidR="001D45E9">
              <w:rPr>
                <w:rFonts w:asciiTheme="minorHAnsi" w:hAnsiTheme="minorHAnsi" w:cs="Arial"/>
                <w:sz w:val="20"/>
                <w:szCs w:val="20"/>
              </w:rPr>
              <w:t>Cape Breton/</w:t>
            </w:r>
            <w:r>
              <w:rPr>
                <w:rFonts w:asciiTheme="minorHAnsi" w:hAnsiTheme="minorHAnsi" w:cs="Arial"/>
                <w:sz w:val="20"/>
                <w:szCs w:val="20"/>
              </w:rPr>
              <w:t>Nova Scotia. Client has been working with several of the shipping and fishing boats in the region and has been investigating options for joint ventures with local companies looking to be part of ship building procurement.</w:t>
            </w:r>
          </w:p>
        </w:tc>
        <w:tc>
          <w:tcPr>
            <w:tcW w:w="3196" w:type="dxa"/>
            <w:tcBorders>
              <w:top w:val="single" w:sz="4" w:space="0" w:color="000000"/>
              <w:left w:val="single" w:sz="4" w:space="0" w:color="000000"/>
              <w:bottom w:val="single" w:sz="4" w:space="0" w:color="000000"/>
              <w:right w:val="single" w:sz="4" w:space="0" w:color="000000"/>
            </w:tcBorders>
          </w:tcPr>
          <w:p w:rsidR="001D45E9" w:rsidRPr="001D45E9" w:rsidRDefault="001455D9" w:rsidP="001D45E9">
            <w:pPr>
              <w:pStyle w:val="ListParagraph"/>
              <w:numPr>
                <w:ilvl w:val="0"/>
                <w:numId w:val="26"/>
              </w:numPr>
              <w:ind w:left="221" w:hanging="180"/>
              <w:rPr>
                <w:rFonts w:asciiTheme="minorHAnsi" w:hAnsiTheme="minorHAnsi" w:cs="Arial"/>
                <w:sz w:val="20"/>
                <w:szCs w:val="20"/>
              </w:rPr>
            </w:pPr>
            <w:r w:rsidRPr="001455D9">
              <w:rPr>
                <w:rFonts w:asciiTheme="minorHAnsi" w:hAnsiTheme="minorHAnsi" w:cs="Arial"/>
                <w:sz w:val="20"/>
                <w:szCs w:val="20"/>
              </w:rPr>
              <w:t xml:space="preserve">Client successfully transitioned to </w:t>
            </w:r>
            <w:r w:rsidR="001D45E9">
              <w:rPr>
                <w:rFonts w:asciiTheme="minorHAnsi" w:hAnsiTheme="minorHAnsi" w:cs="Arial"/>
                <w:sz w:val="20"/>
                <w:szCs w:val="20"/>
              </w:rPr>
              <w:t xml:space="preserve">Cape Breton/NS </w:t>
            </w:r>
            <w:r w:rsidRPr="001455D9">
              <w:rPr>
                <w:rFonts w:asciiTheme="minorHAnsi" w:hAnsiTheme="minorHAnsi" w:cs="Arial"/>
                <w:sz w:val="20"/>
                <w:szCs w:val="20"/>
              </w:rPr>
              <w:t xml:space="preserve"> in March 2016</w:t>
            </w:r>
          </w:p>
          <w:p w:rsidR="001455D9" w:rsidRDefault="001455D9" w:rsidP="001455D9">
            <w:pPr>
              <w:pStyle w:val="ListParagraph"/>
              <w:numPr>
                <w:ilvl w:val="0"/>
                <w:numId w:val="26"/>
              </w:numPr>
              <w:ind w:left="221" w:hanging="180"/>
              <w:rPr>
                <w:rFonts w:asciiTheme="minorHAnsi" w:hAnsiTheme="minorHAnsi" w:cs="Arial"/>
                <w:sz w:val="20"/>
                <w:szCs w:val="20"/>
              </w:rPr>
            </w:pPr>
            <w:r>
              <w:rPr>
                <w:rFonts w:asciiTheme="minorHAnsi" w:hAnsiTheme="minorHAnsi" w:cs="Arial"/>
                <w:sz w:val="20"/>
                <w:szCs w:val="20"/>
              </w:rPr>
              <w:t>Muskrat Falls project</w:t>
            </w:r>
          </w:p>
          <w:p w:rsidR="001455D9" w:rsidRDefault="001455D9" w:rsidP="001455D9">
            <w:pPr>
              <w:pStyle w:val="ListParagraph"/>
              <w:numPr>
                <w:ilvl w:val="0"/>
                <w:numId w:val="26"/>
              </w:numPr>
              <w:ind w:left="221" w:hanging="180"/>
              <w:rPr>
                <w:rFonts w:asciiTheme="minorHAnsi" w:hAnsiTheme="minorHAnsi" w:cs="Arial"/>
                <w:sz w:val="20"/>
                <w:szCs w:val="20"/>
              </w:rPr>
            </w:pPr>
            <w:r>
              <w:rPr>
                <w:rFonts w:asciiTheme="minorHAnsi" w:hAnsiTheme="minorHAnsi" w:cs="Arial"/>
                <w:sz w:val="20"/>
                <w:szCs w:val="20"/>
              </w:rPr>
              <w:t>Donkin Mine contract</w:t>
            </w:r>
          </w:p>
          <w:p w:rsidR="001D45E9" w:rsidRPr="001455D9" w:rsidRDefault="001D45E9" w:rsidP="001455D9">
            <w:pPr>
              <w:pStyle w:val="ListParagraph"/>
              <w:numPr>
                <w:ilvl w:val="0"/>
                <w:numId w:val="26"/>
              </w:numPr>
              <w:ind w:left="221" w:hanging="180"/>
              <w:rPr>
                <w:rFonts w:asciiTheme="minorHAnsi" w:hAnsiTheme="minorHAnsi" w:cs="Arial"/>
                <w:sz w:val="20"/>
                <w:szCs w:val="20"/>
              </w:rPr>
            </w:pPr>
            <w:r>
              <w:rPr>
                <w:rFonts w:asciiTheme="minorHAnsi" w:hAnsiTheme="minorHAnsi" w:cs="Arial"/>
                <w:sz w:val="20"/>
                <w:szCs w:val="20"/>
              </w:rPr>
              <w:t>Looking to hire up to 4 people</w:t>
            </w:r>
          </w:p>
          <w:p w:rsidR="001455D9" w:rsidRPr="0032314A" w:rsidRDefault="001455D9" w:rsidP="004D0BED">
            <w:pPr>
              <w:jc w:val="center"/>
              <w:rPr>
                <w:rFonts w:asciiTheme="minorHAnsi" w:hAnsiTheme="minorHAnsi" w:cs="Arial"/>
                <w:sz w:val="20"/>
                <w:szCs w:val="20"/>
              </w:rPr>
            </w:pPr>
          </w:p>
        </w:tc>
      </w:tr>
      <w:tr w:rsidR="0032314A" w:rsidRPr="0032314A" w:rsidTr="009103FA">
        <w:trPr>
          <w:trHeight w:val="516"/>
          <w:jc w:val="center"/>
        </w:trPr>
        <w:tc>
          <w:tcPr>
            <w:tcW w:w="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2314A" w:rsidRPr="0032314A" w:rsidRDefault="0032314A" w:rsidP="004D0BED">
            <w:pPr>
              <w:jc w:val="center"/>
              <w:rPr>
                <w:rFonts w:asciiTheme="minorHAnsi" w:hAnsiTheme="minorHAnsi" w:cs="Arial"/>
                <w:b/>
                <w:sz w:val="20"/>
                <w:szCs w:val="20"/>
              </w:rPr>
            </w:pPr>
            <w:r w:rsidRPr="0032314A">
              <w:rPr>
                <w:rFonts w:asciiTheme="minorHAnsi" w:hAnsiTheme="minorHAnsi" w:cs="Arial"/>
                <w:b/>
                <w:sz w:val="20"/>
                <w:szCs w:val="20"/>
              </w:rPr>
              <w:t>5</w:t>
            </w:r>
          </w:p>
        </w:tc>
        <w:tc>
          <w:tcPr>
            <w:tcW w:w="2525" w:type="dxa"/>
            <w:tcBorders>
              <w:top w:val="single" w:sz="4" w:space="0" w:color="000000"/>
              <w:left w:val="single" w:sz="4" w:space="0" w:color="000000"/>
              <w:bottom w:val="single" w:sz="4" w:space="0" w:color="000000"/>
              <w:right w:val="single" w:sz="4" w:space="0" w:color="000000"/>
            </w:tcBorders>
            <w:vAlign w:val="center"/>
          </w:tcPr>
          <w:p w:rsidR="0032314A" w:rsidRPr="0032314A" w:rsidRDefault="0032314A" w:rsidP="00622BD9">
            <w:pPr>
              <w:rPr>
                <w:rFonts w:asciiTheme="minorHAnsi" w:hAnsiTheme="minorHAnsi" w:cs="Arial"/>
                <w:bCs/>
                <w:sz w:val="20"/>
                <w:szCs w:val="20"/>
              </w:rPr>
            </w:pPr>
            <w:r w:rsidRPr="0032314A">
              <w:rPr>
                <w:rFonts w:asciiTheme="minorHAnsi" w:hAnsiTheme="minorHAnsi" w:cs="Arial"/>
                <w:bCs/>
                <w:sz w:val="20"/>
                <w:szCs w:val="20"/>
              </w:rPr>
              <w:t>Economic Growth Acceleration Opportunities for</w:t>
            </w:r>
            <w:r w:rsidR="00622BD9">
              <w:rPr>
                <w:rFonts w:asciiTheme="minorHAnsi" w:hAnsiTheme="minorHAnsi" w:cs="Arial"/>
                <w:bCs/>
                <w:sz w:val="20"/>
                <w:szCs w:val="20"/>
              </w:rPr>
              <w:t xml:space="preserve"> Indigenous</w:t>
            </w:r>
            <w:r w:rsidRPr="0032314A">
              <w:rPr>
                <w:rFonts w:asciiTheme="minorHAnsi" w:hAnsiTheme="minorHAnsi" w:cs="Arial"/>
                <w:bCs/>
                <w:sz w:val="20"/>
                <w:szCs w:val="20"/>
              </w:rPr>
              <w:t xml:space="preserve"> Peoples – Support participation of </w:t>
            </w:r>
            <w:r w:rsidR="00622BD9">
              <w:rPr>
                <w:rFonts w:asciiTheme="minorHAnsi" w:hAnsiTheme="minorHAnsi" w:cs="Arial"/>
                <w:bCs/>
                <w:sz w:val="20"/>
                <w:szCs w:val="20"/>
              </w:rPr>
              <w:t>Indigenous</w:t>
            </w:r>
            <w:r w:rsidRPr="0032314A">
              <w:rPr>
                <w:rFonts w:asciiTheme="minorHAnsi" w:hAnsiTheme="minorHAnsi" w:cs="Arial"/>
                <w:bCs/>
                <w:sz w:val="20"/>
                <w:szCs w:val="20"/>
              </w:rPr>
              <w:t xml:space="preserve"> peoples in economic development</w:t>
            </w:r>
          </w:p>
        </w:tc>
        <w:tc>
          <w:tcPr>
            <w:tcW w:w="4540" w:type="dxa"/>
            <w:tcBorders>
              <w:top w:val="single" w:sz="4" w:space="0" w:color="000000"/>
              <w:left w:val="single" w:sz="4" w:space="0" w:color="000000"/>
              <w:bottom w:val="single" w:sz="4" w:space="0" w:color="000000"/>
              <w:right w:val="single" w:sz="4" w:space="0" w:color="000000"/>
            </w:tcBorders>
            <w:vAlign w:val="center"/>
          </w:tcPr>
          <w:p w:rsidR="0032314A" w:rsidRPr="0032314A" w:rsidRDefault="00E460AD" w:rsidP="00E460AD">
            <w:pPr>
              <w:rPr>
                <w:rFonts w:asciiTheme="minorHAnsi" w:hAnsiTheme="minorHAnsi" w:cs="Arial"/>
                <w:sz w:val="20"/>
                <w:szCs w:val="20"/>
              </w:rPr>
            </w:pPr>
            <w:r>
              <w:rPr>
                <w:rFonts w:asciiTheme="minorHAnsi" w:hAnsiTheme="minorHAnsi" w:cs="Arial"/>
                <w:sz w:val="20"/>
                <w:szCs w:val="20"/>
              </w:rPr>
              <w:t>Provided loan to 1900823 Alberta Ltd. for the development of Accdata, a Metis female-owned company that provides bookkeeping and off</w:t>
            </w:r>
            <w:r w:rsidR="0038209A">
              <w:rPr>
                <w:rFonts w:asciiTheme="minorHAnsi" w:hAnsiTheme="minorHAnsi" w:cs="Arial"/>
                <w:sz w:val="20"/>
                <w:szCs w:val="20"/>
              </w:rPr>
              <w:t>ice administration training to First N</w:t>
            </w:r>
            <w:r>
              <w:rPr>
                <w:rFonts w:asciiTheme="minorHAnsi" w:hAnsiTheme="minorHAnsi" w:cs="Arial"/>
                <w:sz w:val="20"/>
                <w:szCs w:val="20"/>
              </w:rPr>
              <w:t xml:space="preserve">ations communities throughout northern Alberta.  This company is in the final stages of provincial approval for private institution status and is entering into a $70K contract in the Slave Lake area and a pending $90K contract with Service Canada. </w:t>
            </w:r>
          </w:p>
        </w:tc>
        <w:tc>
          <w:tcPr>
            <w:tcW w:w="3196" w:type="dxa"/>
            <w:tcBorders>
              <w:top w:val="single" w:sz="4" w:space="0" w:color="000000"/>
              <w:left w:val="single" w:sz="4" w:space="0" w:color="000000"/>
              <w:bottom w:val="single" w:sz="4" w:space="0" w:color="000000"/>
              <w:right w:val="single" w:sz="4" w:space="0" w:color="000000"/>
            </w:tcBorders>
          </w:tcPr>
          <w:p w:rsidR="0032314A" w:rsidRDefault="00E460AD" w:rsidP="00E460AD">
            <w:pPr>
              <w:pStyle w:val="ListParagraph"/>
              <w:numPr>
                <w:ilvl w:val="0"/>
                <w:numId w:val="24"/>
              </w:numPr>
              <w:ind w:left="221" w:hanging="180"/>
              <w:rPr>
                <w:rFonts w:asciiTheme="minorHAnsi" w:hAnsiTheme="minorHAnsi" w:cs="Arial"/>
                <w:sz w:val="20"/>
                <w:szCs w:val="20"/>
              </w:rPr>
            </w:pPr>
            <w:r>
              <w:rPr>
                <w:rFonts w:asciiTheme="minorHAnsi" w:hAnsiTheme="minorHAnsi" w:cs="Arial"/>
                <w:sz w:val="20"/>
                <w:szCs w:val="20"/>
              </w:rPr>
              <w:t>Business revenue has grown by 25% in past year</w:t>
            </w:r>
          </w:p>
          <w:p w:rsidR="00E460AD" w:rsidRDefault="00E460AD" w:rsidP="00E460AD">
            <w:pPr>
              <w:pStyle w:val="ListParagraph"/>
              <w:numPr>
                <w:ilvl w:val="0"/>
                <w:numId w:val="24"/>
              </w:numPr>
              <w:ind w:left="221" w:hanging="180"/>
              <w:rPr>
                <w:rFonts w:asciiTheme="minorHAnsi" w:hAnsiTheme="minorHAnsi" w:cs="Arial"/>
                <w:sz w:val="20"/>
                <w:szCs w:val="20"/>
              </w:rPr>
            </w:pPr>
            <w:r>
              <w:rPr>
                <w:rFonts w:asciiTheme="minorHAnsi" w:hAnsiTheme="minorHAnsi" w:cs="Arial"/>
                <w:sz w:val="20"/>
                <w:szCs w:val="20"/>
              </w:rPr>
              <w:t>Accdata had provided mobile training at the Slave Lake Friendship Centre, and Duncan First Nation</w:t>
            </w:r>
          </w:p>
          <w:p w:rsidR="00E460AD" w:rsidRDefault="00E460AD" w:rsidP="00E460AD">
            <w:pPr>
              <w:pStyle w:val="ListParagraph"/>
              <w:numPr>
                <w:ilvl w:val="0"/>
                <w:numId w:val="24"/>
              </w:numPr>
              <w:ind w:left="221" w:hanging="180"/>
              <w:rPr>
                <w:rFonts w:asciiTheme="minorHAnsi" w:hAnsiTheme="minorHAnsi" w:cs="Arial"/>
                <w:sz w:val="20"/>
                <w:szCs w:val="20"/>
              </w:rPr>
            </w:pPr>
            <w:r>
              <w:rPr>
                <w:rFonts w:asciiTheme="minorHAnsi" w:hAnsiTheme="minorHAnsi" w:cs="Arial"/>
                <w:sz w:val="20"/>
                <w:szCs w:val="20"/>
              </w:rPr>
              <w:t>2 rounds of local Business Bookkeeping Bootcamps completed</w:t>
            </w:r>
          </w:p>
          <w:p w:rsidR="00E460AD" w:rsidRDefault="00E460AD" w:rsidP="00E460AD">
            <w:pPr>
              <w:pStyle w:val="ListParagraph"/>
              <w:numPr>
                <w:ilvl w:val="0"/>
                <w:numId w:val="24"/>
              </w:numPr>
              <w:ind w:left="221" w:hanging="180"/>
              <w:rPr>
                <w:rFonts w:asciiTheme="minorHAnsi" w:hAnsiTheme="minorHAnsi" w:cs="Arial"/>
                <w:sz w:val="20"/>
                <w:szCs w:val="20"/>
              </w:rPr>
            </w:pPr>
            <w:r>
              <w:rPr>
                <w:rFonts w:asciiTheme="minorHAnsi" w:hAnsiTheme="minorHAnsi" w:cs="Arial"/>
                <w:sz w:val="20"/>
                <w:szCs w:val="20"/>
              </w:rPr>
              <w:t>Private vocational training facility certification approved</w:t>
            </w:r>
          </w:p>
          <w:p w:rsidR="00E460AD" w:rsidRPr="00E460AD" w:rsidRDefault="00E460AD" w:rsidP="00E460AD">
            <w:pPr>
              <w:pStyle w:val="ListParagraph"/>
              <w:numPr>
                <w:ilvl w:val="0"/>
                <w:numId w:val="24"/>
              </w:numPr>
              <w:ind w:left="221" w:hanging="180"/>
              <w:rPr>
                <w:rFonts w:asciiTheme="minorHAnsi" w:hAnsiTheme="minorHAnsi" w:cs="Arial"/>
                <w:sz w:val="20"/>
                <w:szCs w:val="20"/>
              </w:rPr>
            </w:pPr>
            <w:r>
              <w:rPr>
                <w:rFonts w:asciiTheme="minorHAnsi" w:hAnsiTheme="minorHAnsi" w:cs="Arial"/>
                <w:sz w:val="20"/>
                <w:szCs w:val="20"/>
              </w:rPr>
              <w:t xml:space="preserve">Application to Service Canada and Alberta Works for aboriginal office and bookkeeping training </w:t>
            </w:r>
          </w:p>
        </w:tc>
      </w:tr>
      <w:tr w:rsidR="0032314A" w:rsidRPr="0032314A" w:rsidTr="009103FA">
        <w:trPr>
          <w:trHeight w:val="516"/>
          <w:jc w:val="center"/>
        </w:trPr>
        <w:tc>
          <w:tcPr>
            <w:tcW w:w="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2314A" w:rsidRPr="0032314A" w:rsidRDefault="0032314A" w:rsidP="004D0BED">
            <w:pPr>
              <w:jc w:val="center"/>
              <w:rPr>
                <w:rFonts w:asciiTheme="minorHAnsi" w:hAnsiTheme="minorHAnsi" w:cs="Arial"/>
                <w:b/>
                <w:sz w:val="20"/>
                <w:szCs w:val="20"/>
              </w:rPr>
            </w:pPr>
            <w:r w:rsidRPr="0032314A">
              <w:rPr>
                <w:rFonts w:asciiTheme="minorHAnsi" w:hAnsiTheme="minorHAnsi" w:cs="Arial"/>
                <w:b/>
                <w:sz w:val="20"/>
                <w:szCs w:val="20"/>
              </w:rPr>
              <w:t>6</w:t>
            </w:r>
          </w:p>
        </w:tc>
        <w:tc>
          <w:tcPr>
            <w:tcW w:w="2525" w:type="dxa"/>
            <w:tcBorders>
              <w:top w:val="single" w:sz="4" w:space="0" w:color="000000"/>
              <w:left w:val="single" w:sz="4" w:space="0" w:color="000000"/>
              <w:bottom w:val="single" w:sz="4" w:space="0" w:color="000000"/>
              <w:right w:val="single" w:sz="4" w:space="0" w:color="000000"/>
            </w:tcBorders>
            <w:vAlign w:val="center"/>
          </w:tcPr>
          <w:p w:rsidR="0032314A" w:rsidRPr="0032314A" w:rsidRDefault="0032314A" w:rsidP="004D0BED">
            <w:pPr>
              <w:rPr>
                <w:rFonts w:asciiTheme="minorHAnsi" w:hAnsiTheme="minorHAnsi" w:cs="Arial"/>
                <w:bCs/>
                <w:sz w:val="20"/>
                <w:szCs w:val="20"/>
              </w:rPr>
            </w:pPr>
            <w:r w:rsidRPr="0032314A">
              <w:rPr>
                <w:rFonts w:asciiTheme="minorHAnsi" w:hAnsiTheme="minorHAnsi" w:cs="Arial"/>
                <w:bCs/>
                <w:sz w:val="20"/>
                <w:szCs w:val="20"/>
              </w:rPr>
              <w:t>Other</w:t>
            </w:r>
          </w:p>
        </w:tc>
        <w:tc>
          <w:tcPr>
            <w:tcW w:w="4540" w:type="dxa"/>
            <w:tcBorders>
              <w:top w:val="single" w:sz="4" w:space="0" w:color="000000"/>
              <w:left w:val="single" w:sz="4" w:space="0" w:color="000000"/>
              <w:bottom w:val="single" w:sz="4" w:space="0" w:color="000000"/>
              <w:right w:val="single" w:sz="4" w:space="0" w:color="000000"/>
            </w:tcBorders>
            <w:vAlign w:val="center"/>
          </w:tcPr>
          <w:p w:rsidR="0032314A" w:rsidRPr="0032314A" w:rsidRDefault="0032314A" w:rsidP="004D0BED">
            <w:pPr>
              <w:jc w:val="center"/>
              <w:rPr>
                <w:rFonts w:asciiTheme="minorHAnsi" w:hAnsiTheme="minorHAnsi" w:cs="Arial"/>
                <w:sz w:val="20"/>
                <w:szCs w:val="20"/>
              </w:rPr>
            </w:pPr>
          </w:p>
        </w:tc>
        <w:tc>
          <w:tcPr>
            <w:tcW w:w="3196" w:type="dxa"/>
            <w:tcBorders>
              <w:top w:val="single" w:sz="4" w:space="0" w:color="000000"/>
              <w:left w:val="single" w:sz="4" w:space="0" w:color="000000"/>
              <w:bottom w:val="single" w:sz="4" w:space="0" w:color="000000"/>
              <w:right w:val="single" w:sz="4" w:space="0" w:color="000000"/>
            </w:tcBorders>
          </w:tcPr>
          <w:p w:rsidR="0032314A" w:rsidRPr="0032314A" w:rsidRDefault="0032314A" w:rsidP="004D0BED">
            <w:pPr>
              <w:jc w:val="center"/>
              <w:rPr>
                <w:rFonts w:asciiTheme="minorHAnsi" w:hAnsiTheme="minorHAnsi" w:cs="Arial"/>
                <w:sz w:val="20"/>
                <w:szCs w:val="20"/>
              </w:rPr>
            </w:pPr>
          </w:p>
        </w:tc>
      </w:tr>
    </w:tbl>
    <w:p w:rsidR="0032314A" w:rsidRDefault="0032314A" w:rsidP="003D3278">
      <w:pPr>
        <w:tabs>
          <w:tab w:val="left" w:pos="2448"/>
          <w:tab w:val="left" w:pos="9576"/>
        </w:tabs>
        <w:ind w:left="720"/>
        <w:rPr>
          <w:rFonts w:asciiTheme="minorHAnsi" w:hAnsiTheme="minorHAnsi" w:cs="Arial"/>
          <w:bCs/>
          <w:sz w:val="20"/>
          <w:szCs w:val="20"/>
        </w:rPr>
      </w:pPr>
    </w:p>
    <w:p w:rsidR="006B02C9" w:rsidRPr="007632E7" w:rsidRDefault="006B02C9" w:rsidP="003D3278">
      <w:pPr>
        <w:tabs>
          <w:tab w:val="left" w:pos="2448"/>
          <w:tab w:val="left" w:pos="9576"/>
        </w:tabs>
        <w:ind w:left="720"/>
        <w:rPr>
          <w:rFonts w:asciiTheme="minorHAnsi" w:hAnsiTheme="minorHAnsi" w:cs="Arial"/>
          <w:bCs/>
          <w:sz w:val="20"/>
          <w:szCs w:val="20"/>
        </w:rPr>
      </w:pPr>
    </w:p>
    <w:p w:rsidR="001E3A88" w:rsidRPr="008A0705" w:rsidRDefault="001E3A8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7632E7" w:rsidRPr="008A0705">
        <w:rPr>
          <w:rFonts w:asciiTheme="minorHAnsi" w:hAnsiTheme="minorHAnsi"/>
          <w:color w:val="FFFFFF" w:themeColor="background1"/>
          <w:sz w:val="20"/>
          <w:szCs w:val="20"/>
        </w:rPr>
        <w:t>5</w:t>
      </w:r>
    </w:p>
    <w:p w:rsidR="001E3A88" w:rsidRPr="008A0705" w:rsidRDefault="00067F63" w:rsidP="008A0705">
      <w:pPr>
        <w:pStyle w:val="Style1"/>
        <w:shd w:val="clear" w:color="auto" w:fill="244061" w:themeFill="accent1" w:themeFillShade="80"/>
        <w:rPr>
          <w:rFonts w:asciiTheme="minorHAnsi" w:hAnsiTheme="minorHAnsi"/>
          <w:b w:val="0"/>
          <w:color w:val="FFFFFF" w:themeColor="background1"/>
          <w:sz w:val="20"/>
          <w:szCs w:val="20"/>
        </w:rPr>
      </w:pPr>
      <w:r>
        <w:rPr>
          <w:rFonts w:asciiTheme="minorHAnsi" w:hAnsiTheme="minorHAnsi"/>
          <w:color w:val="FFFFFF" w:themeColor="background1"/>
          <w:sz w:val="20"/>
          <w:szCs w:val="20"/>
        </w:rPr>
        <w:t xml:space="preserve">Collaboration &amp; </w:t>
      </w:r>
      <w:r w:rsidR="001E3A88" w:rsidRPr="008A0705">
        <w:rPr>
          <w:rFonts w:asciiTheme="minorHAnsi" w:hAnsiTheme="minorHAnsi"/>
          <w:color w:val="FFFFFF" w:themeColor="background1"/>
          <w:sz w:val="20"/>
          <w:szCs w:val="20"/>
        </w:rPr>
        <w:t>Cost Efficiencies</w:t>
      </w:r>
    </w:p>
    <w:p w:rsidR="006B02C9" w:rsidRPr="007632E7" w:rsidRDefault="006B02C9" w:rsidP="003D3278">
      <w:pPr>
        <w:tabs>
          <w:tab w:val="left" w:pos="2448"/>
          <w:tab w:val="left" w:pos="9576"/>
        </w:tabs>
        <w:ind w:left="720"/>
        <w:rPr>
          <w:rFonts w:asciiTheme="minorHAnsi" w:hAnsiTheme="minorHAnsi" w:cs="Arial"/>
          <w:bCs/>
          <w:sz w:val="20"/>
          <w:szCs w:val="20"/>
        </w:rPr>
      </w:pPr>
    </w:p>
    <w:p w:rsidR="003D4B09" w:rsidRDefault="003D4B09" w:rsidP="0048783B">
      <w:pPr>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Please report back on the cost efficiencies</w:t>
      </w:r>
      <w:r w:rsidR="00097348">
        <w:rPr>
          <w:rFonts w:asciiTheme="minorHAnsi" w:hAnsiTheme="minorHAnsi" w:cs="Arial"/>
          <w:b/>
          <w:bCs/>
          <w:sz w:val="20"/>
          <w:szCs w:val="20"/>
        </w:rPr>
        <w:t xml:space="preserve">* or collaboration* efforts (CFs, WCBSN or other business service providers) </w:t>
      </w:r>
      <w:r w:rsidRPr="007632E7">
        <w:rPr>
          <w:rFonts w:asciiTheme="minorHAnsi" w:hAnsiTheme="minorHAnsi" w:cs="Arial"/>
          <w:b/>
          <w:bCs/>
          <w:sz w:val="20"/>
          <w:szCs w:val="20"/>
        </w:rPr>
        <w:t xml:space="preserve">that </w:t>
      </w:r>
      <w:r w:rsidR="00097348">
        <w:rPr>
          <w:rFonts w:asciiTheme="minorHAnsi" w:hAnsiTheme="minorHAnsi" w:cs="Arial"/>
          <w:b/>
          <w:bCs/>
          <w:sz w:val="20"/>
          <w:szCs w:val="20"/>
        </w:rPr>
        <w:t>the</w:t>
      </w:r>
      <w:r w:rsidRPr="007632E7">
        <w:rPr>
          <w:rFonts w:asciiTheme="minorHAnsi" w:hAnsiTheme="minorHAnsi" w:cs="Arial"/>
          <w:b/>
          <w:bCs/>
          <w:sz w:val="20"/>
          <w:szCs w:val="20"/>
        </w:rPr>
        <w:t xml:space="preserve"> </w:t>
      </w:r>
      <w:r w:rsidR="006E1058" w:rsidRPr="007632E7">
        <w:rPr>
          <w:rFonts w:asciiTheme="minorHAnsi" w:hAnsiTheme="minorHAnsi" w:cs="Arial"/>
          <w:b/>
          <w:bCs/>
          <w:sz w:val="20"/>
          <w:szCs w:val="20"/>
        </w:rPr>
        <w:t xml:space="preserve">organization </w:t>
      </w:r>
      <w:r w:rsidRPr="007632E7">
        <w:rPr>
          <w:rFonts w:asciiTheme="minorHAnsi" w:hAnsiTheme="minorHAnsi" w:cs="Arial"/>
          <w:b/>
          <w:bCs/>
          <w:sz w:val="20"/>
          <w:szCs w:val="20"/>
        </w:rPr>
        <w:t>implemented during 201</w:t>
      </w:r>
      <w:r w:rsidR="00C44B61">
        <w:rPr>
          <w:rFonts w:asciiTheme="minorHAnsi" w:hAnsiTheme="minorHAnsi" w:cs="Arial"/>
          <w:b/>
          <w:bCs/>
          <w:sz w:val="20"/>
          <w:szCs w:val="20"/>
        </w:rPr>
        <w:t>5</w:t>
      </w:r>
      <w:r w:rsidRPr="007632E7">
        <w:rPr>
          <w:rFonts w:asciiTheme="minorHAnsi" w:hAnsiTheme="minorHAnsi" w:cs="Arial"/>
          <w:b/>
          <w:bCs/>
          <w:sz w:val="20"/>
          <w:szCs w:val="20"/>
        </w:rPr>
        <w:t>-1</w:t>
      </w:r>
      <w:r w:rsidR="00C44B61">
        <w:rPr>
          <w:rFonts w:asciiTheme="minorHAnsi" w:hAnsiTheme="minorHAnsi" w:cs="Arial"/>
          <w:b/>
          <w:bCs/>
          <w:sz w:val="20"/>
          <w:szCs w:val="20"/>
        </w:rPr>
        <w:t>6</w:t>
      </w:r>
      <w:r w:rsidRPr="007632E7">
        <w:rPr>
          <w:rFonts w:asciiTheme="minorHAnsi" w:hAnsiTheme="minorHAnsi" w:cs="Arial"/>
          <w:b/>
          <w:bCs/>
          <w:sz w:val="20"/>
          <w:szCs w:val="20"/>
        </w:rPr>
        <w:t>.</w:t>
      </w:r>
    </w:p>
    <w:p w:rsidR="006B02C9" w:rsidRPr="007632E7" w:rsidRDefault="006B02C9" w:rsidP="003D3278">
      <w:pPr>
        <w:tabs>
          <w:tab w:val="left" w:pos="2448"/>
          <w:tab w:val="left" w:pos="9576"/>
        </w:tabs>
        <w:ind w:left="720"/>
        <w:rPr>
          <w:rFonts w:asciiTheme="minorHAnsi" w:hAnsiTheme="minorHAnsi" w:cs="Arial"/>
          <w:bCs/>
          <w:sz w:val="20"/>
          <w:szCs w:val="20"/>
        </w:rPr>
      </w:pPr>
    </w:p>
    <w:tbl>
      <w:tblPr>
        <w:tblW w:w="11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5794"/>
        <w:gridCol w:w="2141"/>
        <w:gridCol w:w="1837"/>
        <w:gridCol w:w="1127"/>
      </w:tblGrid>
      <w:tr w:rsidR="00FB105E" w:rsidRPr="007632E7" w:rsidTr="00FB105E">
        <w:trPr>
          <w:trHeight w:val="331"/>
          <w:jc w:val="center"/>
        </w:trPr>
        <w:tc>
          <w:tcPr>
            <w:tcW w:w="430" w:type="dxa"/>
            <w:shd w:val="clear" w:color="auto" w:fill="BFBFBF"/>
            <w:vAlign w:val="center"/>
          </w:tcPr>
          <w:p w:rsidR="00FB105E" w:rsidRPr="007632E7" w:rsidRDefault="00FB105E" w:rsidP="004D0BED">
            <w:pPr>
              <w:jc w:val="center"/>
              <w:rPr>
                <w:rFonts w:asciiTheme="minorHAnsi" w:hAnsiTheme="minorHAnsi" w:cs="Arial"/>
                <w:b/>
                <w:sz w:val="20"/>
                <w:szCs w:val="20"/>
              </w:rPr>
            </w:pPr>
          </w:p>
        </w:tc>
        <w:tc>
          <w:tcPr>
            <w:tcW w:w="5794" w:type="dxa"/>
            <w:shd w:val="clear" w:color="auto" w:fill="BFBFBF"/>
            <w:vAlign w:val="center"/>
          </w:tcPr>
          <w:p w:rsidR="00FB105E" w:rsidRPr="007632E7" w:rsidRDefault="00FB105E" w:rsidP="00097348">
            <w:pPr>
              <w:jc w:val="center"/>
              <w:rPr>
                <w:rFonts w:asciiTheme="minorHAnsi" w:hAnsiTheme="minorHAnsi" w:cs="Arial"/>
                <w:b/>
                <w:sz w:val="20"/>
                <w:szCs w:val="20"/>
              </w:rPr>
            </w:pPr>
            <w:r>
              <w:rPr>
                <w:rFonts w:asciiTheme="minorHAnsi" w:hAnsiTheme="minorHAnsi" w:cs="Arial"/>
                <w:b/>
                <w:sz w:val="20"/>
                <w:szCs w:val="20"/>
              </w:rPr>
              <w:t xml:space="preserve">Collaborations and/or Cost Efficiencies </w:t>
            </w:r>
            <w:r w:rsidRPr="007632E7">
              <w:rPr>
                <w:rFonts w:asciiTheme="minorHAnsi" w:hAnsiTheme="minorHAnsi" w:cs="Arial"/>
                <w:b/>
                <w:sz w:val="20"/>
                <w:szCs w:val="20"/>
              </w:rPr>
              <w:t>Implemented</w:t>
            </w:r>
          </w:p>
        </w:tc>
        <w:tc>
          <w:tcPr>
            <w:tcW w:w="2141" w:type="dxa"/>
            <w:shd w:val="clear" w:color="auto" w:fill="BFBFBF"/>
          </w:tcPr>
          <w:p w:rsidR="00FB105E" w:rsidRPr="007632E7" w:rsidRDefault="00A815DB" w:rsidP="00A815DB">
            <w:pPr>
              <w:jc w:val="center"/>
              <w:rPr>
                <w:rFonts w:asciiTheme="minorHAnsi" w:hAnsiTheme="minorHAnsi" w:cs="Arial"/>
                <w:b/>
                <w:sz w:val="20"/>
                <w:szCs w:val="20"/>
              </w:rPr>
            </w:pPr>
            <w:r>
              <w:rPr>
                <w:rFonts w:asciiTheme="minorHAnsi" w:hAnsiTheme="minorHAnsi" w:cs="Arial"/>
                <w:b/>
                <w:sz w:val="20"/>
                <w:szCs w:val="20"/>
              </w:rPr>
              <w:t>If Applicable, N</w:t>
            </w:r>
            <w:r w:rsidR="00FB105E">
              <w:rPr>
                <w:rFonts w:asciiTheme="minorHAnsi" w:hAnsiTheme="minorHAnsi" w:cs="Arial"/>
                <w:b/>
                <w:sz w:val="20"/>
                <w:szCs w:val="20"/>
              </w:rPr>
              <w:t>ames of WCBSN Partners Involved</w:t>
            </w:r>
          </w:p>
        </w:tc>
        <w:tc>
          <w:tcPr>
            <w:tcW w:w="1837" w:type="dxa"/>
            <w:shd w:val="clear" w:color="auto" w:fill="BFBFBF"/>
            <w:vAlign w:val="center"/>
          </w:tcPr>
          <w:p w:rsidR="00FB105E" w:rsidRPr="007632E7" w:rsidRDefault="00FB105E" w:rsidP="004D0BED">
            <w:pPr>
              <w:jc w:val="center"/>
              <w:rPr>
                <w:rFonts w:asciiTheme="minorHAnsi" w:hAnsiTheme="minorHAnsi" w:cs="Arial"/>
                <w:b/>
                <w:sz w:val="20"/>
                <w:szCs w:val="20"/>
              </w:rPr>
            </w:pPr>
            <w:r w:rsidRPr="007632E7">
              <w:rPr>
                <w:rFonts w:asciiTheme="minorHAnsi" w:hAnsiTheme="minorHAnsi" w:cs="Arial"/>
                <w:b/>
                <w:sz w:val="20"/>
                <w:szCs w:val="20"/>
              </w:rPr>
              <w:t>Estimated Cost Savings</w:t>
            </w:r>
            <w:r>
              <w:rPr>
                <w:rFonts w:asciiTheme="minorHAnsi" w:hAnsiTheme="minorHAnsi" w:cs="Arial"/>
                <w:b/>
                <w:sz w:val="20"/>
                <w:szCs w:val="20"/>
              </w:rPr>
              <w:t xml:space="preserve"> and/or Benefits</w:t>
            </w:r>
          </w:p>
        </w:tc>
        <w:tc>
          <w:tcPr>
            <w:tcW w:w="1127" w:type="dxa"/>
            <w:shd w:val="clear" w:color="auto" w:fill="BFBFBF"/>
          </w:tcPr>
          <w:p w:rsidR="00FB105E" w:rsidRPr="007632E7" w:rsidRDefault="00FB105E" w:rsidP="004D0BED">
            <w:pPr>
              <w:jc w:val="center"/>
              <w:rPr>
                <w:rFonts w:asciiTheme="minorHAnsi" w:hAnsiTheme="minorHAnsi" w:cs="Arial"/>
                <w:b/>
                <w:sz w:val="20"/>
                <w:szCs w:val="20"/>
              </w:rPr>
            </w:pPr>
            <w:r w:rsidRPr="007632E7">
              <w:rPr>
                <w:rFonts w:asciiTheme="minorHAnsi" w:hAnsiTheme="minorHAnsi" w:cs="Arial"/>
                <w:b/>
                <w:sz w:val="20"/>
                <w:szCs w:val="20"/>
              </w:rPr>
              <w:t>Completed / Ongoing</w:t>
            </w:r>
          </w:p>
        </w:tc>
      </w:tr>
      <w:tr w:rsidR="00FB105E" w:rsidRPr="007632E7" w:rsidTr="00FB105E">
        <w:trPr>
          <w:trHeight w:val="296"/>
          <w:jc w:val="center"/>
        </w:trPr>
        <w:tc>
          <w:tcPr>
            <w:tcW w:w="430" w:type="dxa"/>
            <w:shd w:val="clear" w:color="auto" w:fill="BFBFBF"/>
            <w:vAlign w:val="center"/>
          </w:tcPr>
          <w:p w:rsidR="00FB105E" w:rsidRPr="007632E7" w:rsidRDefault="00FB105E" w:rsidP="004D0BED">
            <w:pPr>
              <w:rPr>
                <w:rFonts w:asciiTheme="minorHAnsi" w:hAnsiTheme="minorHAnsi" w:cs="Arial"/>
                <w:b/>
                <w:sz w:val="20"/>
                <w:szCs w:val="20"/>
              </w:rPr>
            </w:pPr>
            <w:r w:rsidRPr="007632E7">
              <w:rPr>
                <w:rFonts w:asciiTheme="minorHAnsi" w:hAnsiTheme="minorHAnsi" w:cs="Arial"/>
                <w:b/>
                <w:sz w:val="20"/>
                <w:szCs w:val="20"/>
              </w:rPr>
              <w:t>1</w:t>
            </w:r>
          </w:p>
        </w:tc>
        <w:tc>
          <w:tcPr>
            <w:tcW w:w="5794" w:type="dxa"/>
            <w:vAlign w:val="center"/>
          </w:tcPr>
          <w:p w:rsidR="00FB105E" w:rsidRPr="007632E7" w:rsidRDefault="001455D9" w:rsidP="004D0BED">
            <w:pPr>
              <w:rPr>
                <w:rFonts w:asciiTheme="minorHAnsi" w:hAnsiTheme="minorHAnsi" w:cs="Arial"/>
                <w:sz w:val="20"/>
                <w:szCs w:val="20"/>
              </w:rPr>
            </w:pPr>
            <w:r>
              <w:rPr>
                <w:rFonts w:asciiTheme="minorHAnsi" w:hAnsiTheme="minorHAnsi" w:cs="Arial"/>
                <w:sz w:val="20"/>
                <w:szCs w:val="20"/>
              </w:rPr>
              <w:t>Part of the new Exchange Email Server - Bulletproof</w:t>
            </w:r>
          </w:p>
        </w:tc>
        <w:tc>
          <w:tcPr>
            <w:tcW w:w="2141" w:type="dxa"/>
          </w:tcPr>
          <w:p w:rsidR="00FB105E" w:rsidRPr="007632E7" w:rsidRDefault="00FB105E" w:rsidP="004D0BED">
            <w:pPr>
              <w:rPr>
                <w:rFonts w:asciiTheme="minorHAnsi" w:hAnsiTheme="minorHAnsi" w:cs="Arial"/>
                <w:sz w:val="20"/>
                <w:szCs w:val="20"/>
              </w:rPr>
            </w:pPr>
          </w:p>
        </w:tc>
        <w:tc>
          <w:tcPr>
            <w:tcW w:w="1837" w:type="dxa"/>
            <w:vAlign w:val="center"/>
          </w:tcPr>
          <w:p w:rsidR="00FB105E" w:rsidRPr="007632E7" w:rsidRDefault="001455D9" w:rsidP="004D0BED">
            <w:pPr>
              <w:rPr>
                <w:rFonts w:asciiTheme="minorHAnsi" w:hAnsiTheme="minorHAnsi" w:cs="Arial"/>
                <w:sz w:val="20"/>
                <w:szCs w:val="20"/>
              </w:rPr>
            </w:pPr>
            <w:r>
              <w:rPr>
                <w:rFonts w:asciiTheme="minorHAnsi" w:hAnsiTheme="minorHAnsi" w:cs="Arial"/>
                <w:sz w:val="20"/>
                <w:szCs w:val="20"/>
              </w:rPr>
              <w:t>%1000</w:t>
            </w:r>
          </w:p>
        </w:tc>
        <w:tc>
          <w:tcPr>
            <w:tcW w:w="1127" w:type="dxa"/>
          </w:tcPr>
          <w:p w:rsidR="00FB105E" w:rsidRPr="007632E7" w:rsidRDefault="001455D9" w:rsidP="004D0BED">
            <w:pPr>
              <w:rPr>
                <w:rFonts w:asciiTheme="minorHAnsi" w:hAnsiTheme="minorHAnsi" w:cs="Arial"/>
                <w:sz w:val="20"/>
                <w:szCs w:val="20"/>
              </w:rPr>
            </w:pPr>
            <w:r>
              <w:rPr>
                <w:rFonts w:asciiTheme="minorHAnsi" w:hAnsiTheme="minorHAnsi" w:cs="Arial"/>
                <w:sz w:val="20"/>
                <w:szCs w:val="20"/>
              </w:rPr>
              <w:t>Ongoing</w:t>
            </w:r>
          </w:p>
        </w:tc>
      </w:tr>
      <w:tr w:rsidR="00FB105E" w:rsidRPr="007632E7" w:rsidTr="00FB105E">
        <w:trPr>
          <w:trHeight w:val="260"/>
          <w:jc w:val="center"/>
        </w:trPr>
        <w:tc>
          <w:tcPr>
            <w:tcW w:w="430" w:type="dxa"/>
            <w:shd w:val="clear" w:color="auto" w:fill="BFBFBF"/>
            <w:vAlign w:val="center"/>
          </w:tcPr>
          <w:p w:rsidR="00FB105E" w:rsidRPr="007632E7" w:rsidRDefault="00FB105E" w:rsidP="004D0BED">
            <w:pPr>
              <w:rPr>
                <w:rFonts w:asciiTheme="minorHAnsi" w:hAnsiTheme="minorHAnsi" w:cs="Arial"/>
                <w:b/>
                <w:sz w:val="20"/>
                <w:szCs w:val="20"/>
              </w:rPr>
            </w:pPr>
            <w:r w:rsidRPr="007632E7">
              <w:rPr>
                <w:rFonts w:asciiTheme="minorHAnsi" w:hAnsiTheme="minorHAnsi" w:cs="Arial"/>
                <w:b/>
                <w:sz w:val="20"/>
                <w:szCs w:val="20"/>
              </w:rPr>
              <w:t>2</w:t>
            </w:r>
          </w:p>
        </w:tc>
        <w:tc>
          <w:tcPr>
            <w:tcW w:w="5794" w:type="dxa"/>
            <w:vAlign w:val="center"/>
          </w:tcPr>
          <w:p w:rsidR="00FB105E" w:rsidRPr="007632E7" w:rsidRDefault="001455D9" w:rsidP="004D0BED">
            <w:pPr>
              <w:rPr>
                <w:rFonts w:asciiTheme="minorHAnsi" w:hAnsiTheme="minorHAnsi" w:cs="Arial"/>
                <w:sz w:val="20"/>
                <w:szCs w:val="20"/>
              </w:rPr>
            </w:pPr>
            <w:r>
              <w:rPr>
                <w:rFonts w:asciiTheme="minorHAnsi" w:hAnsiTheme="minorHAnsi" w:cs="Arial"/>
                <w:sz w:val="20"/>
                <w:szCs w:val="20"/>
              </w:rPr>
              <w:t>EDP Programming Utilization</w:t>
            </w:r>
          </w:p>
        </w:tc>
        <w:tc>
          <w:tcPr>
            <w:tcW w:w="2141" w:type="dxa"/>
          </w:tcPr>
          <w:p w:rsidR="00FB105E" w:rsidRPr="007632E7" w:rsidRDefault="001455D9" w:rsidP="004D0BED">
            <w:pPr>
              <w:rPr>
                <w:rFonts w:asciiTheme="minorHAnsi" w:hAnsiTheme="minorHAnsi" w:cs="Arial"/>
                <w:sz w:val="20"/>
                <w:szCs w:val="20"/>
              </w:rPr>
            </w:pPr>
            <w:r>
              <w:rPr>
                <w:rFonts w:asciiTheme="minorHAnsi" w:hAnsiTheme="minorHAnsi" w:cs="Arial"/>
                <w:sz w:val="20"/>
                <w:szCs w:val="20"/>
              </w:rPr>
              <w:t>EDP Pan West</w:t>
            </w:r>
          </w:p>
        </w:tc>
        <w:tc>
          <w:tcPr>
            <w:tcW w:w="1837" w:type="dxa"/>
            <w:vAlign w:val="center"/>
          </w:tcPr>
          <w:p w:rsidR="00FB105E" w:rsidRPr="007632E7" w:rsidRDefault="001455D9" w:rsidP="004D0BED">
            <w:pPr>
              <w:rPr>
                <w:rFonts w:asciiTheme="minorHAnsi" w:hAnsiTheme="minorHAnsi" w:cs="Arial"/>
                <w:sz w:val="20"/>
                <w:szCs w:val="20"/>
              </w:rPr>
            </w:pPr>
            <w:r>
              <w:rPr>
                <w:rFonts w:asciiTheme="minorHAnsi" w:hAnsiTheme="minorHAnsi" w:cs="Arial"/>
                <w:sz w:val="20"/>
                <w:szCs w:val="20"/>
              </w:rPr>
              <w:t>Assisted two clients</w:t>
            </w:r>
          </w:p>
        </w:tc>
        <w:tc>
          <w:tcPr>
            <w:tcW w:w="1127" w:type="dxa"/>
          </w:tcPr>
          <w:p w:rsidR="00FB105E" w:rsidRPr="007632E7" w:rsidRDefault="001455D9" w:rsidP="004D0BED">
            <w:pPr>
              <w:rPr>
                <w:rFonts w:asciiTheme="minorHAnsi" w:hAnsiTheme="minorHAnsi" w:cs="Arial"/>
                <w:sz w:val="20"/>
                <w:szCs w:val="20"/>
              </w:rPr>
            </w:pPr>
            <w:r>
              <w:rPr>
                <w:rFonts w:asciiTheme="minorHAnsi" w:hAnsiTheme="minorHAnsi" w:cs="Arial"/>
                <w:sz w:val="20"/>
                <w:szCs w:val="20"/>
              </w:rPr>
              <w:t>Completed</w:t>
            </w:r>
          </w:p>
        </w:tc>
      </w:tr>
      <w:tr w:rsidR="00FB105E" w:rsidRPr="007632E7" w:rsidTr="00FB105E">
        <w:trPr>
          <w:trHeight w:val="260"/>
          <w:jc w:val="center"/>
        </w:trPr>
        <w:tc>
          <w:tcPr>
            <w:tcW w:w="430" w:type="dxa"/>
            <w:shd w:val="clear" w:color="auto" w:fill="BFBFBF"/>
            <w:vAlign w:val="center"/>
          </w:tcPr>
          <w:p w:rsidR="00FB105E" w:rsidRPr="007632E7" w:rsidRDefault="00FB105E" w:rsidP="004D0BED">
            <w:pPr>
              <w:rPr>
                <w:rFonts w:asciiTheme="minorHAnsi" w:hAnsiTheme="minorHAnsi" w:cs="Arial"/>
                <w:b/>
                <w:sz w:val="20"/>
                <w:szCs w:val="20"/>
              </w:rPr>
            </w:pPr>
            <w:r w:rsidRPr="007632E7">
              <w:rPr>
                <w:rFonts w:asciiTheme="minorHAnsi" w:hAnsiTheme="minorHAnsi" w:cs="Arial"/>
                <w:b/>
                <w:sz w:val="20"/>
                <w:szCs w:val="20"/>
              </w:rPr>
              <w:t>3</w:t>
            </w:r>
          </w:p>
        </w:tc>
        <w:tc>
          <w:tcPr>
            <w:tcW w:w="5794" w:type="dxa"/>
            <w:vAlign w:val="center"/>
          </w:tcPr>
          <w:p w:rsidR="00FB105E" w:rsidRPr="007632E7" w:rsidRDefault="00FB105E" w:rsidP="004D0BED">
            <w:pPr>
              <w:rPr>
                <w:rFonts w:asciiTheme="minorHAnsi" w:hAnsiTheme="minorHAnsi" w:cs="Arial"/>
                <w:sz w:val="20"/>
                <w:szCs w:val="20"/>
              </w:rPr>
            </w:pPr>
          </w:p>
        </w:tc>
        <w:tc>
          <w:tcPr>
            <w:tcW w:w="2141" w:type="dxa"/>
          </w:tcPr>
          <w:p w:rsidR="00FB105E" w:rsidRPr="007632E7" w:rsidRDefault="00FB105E" w:rsidP="004D0BED">
            <w:pPr>
              <w:rPr>
                <w:rFonts w:asciiTheme="minorHAnsi" w:hAnsiTheme="minorHAnsi" w:cs="Arial"/>
                <w:sz w:val="20"/>
                <w:szCs w:val="20"/>
              </w:rPr>
            </w:pPr>
          </w:p>
        </w:tc>
        <w:tc>
          <w:tcPr>
            <w:tcW w:w="1837" w:type="dxa"/>
            <w:vAlign w:val="center"/>
          </w:tcPr>
          <w:p w:rsidR="00FB105E" w:rsidRPr="007632E7" w:rsidRDefault="00FB105E" w:rsidP="004D0BED">
            <w:pPr>
              <w:rPr>
                <w:rFonts w:asciiTheme="minorHAnsi" w:hAnsiTheme="minorHAnsi" w:cs="Arial"/>
                <w:sz w:val="20"/>
                <w:szCs w:val="20"/>
              </w:rPr>
            </w:pPr>
          </w:p>
        </w:tc>
        <w:tc>
          <w:tcPr>
            <w:tcW w:w="1127" w:type="dxa"/>
          </w:tcPr>
          <w:p w:rsidR="00FB105E" w:rsidRPr="007632E7" w:rsidRDefault="00FB105E" w:rsidP="004D0BED">
            <w:pPr>
              <w:rPr>
                <w:rFonts w:asciiTheme="minorHAnsi" w:hAnsiTheme="minorHAnsi" w:cs="Arial"/>
                <w:sz w:val="20"/>
                <w:szCs w:val="20"/>
              </w:rPr>
            </w:pPr>
          </w:p>
        </w:tc>
      </w:tr>
      <w:tr w:rsidR="00FB105E" w:rsidRPr="007632E7" w:rsidTr="00FB105E">
        <w:trPr>
          <w:trHeight w:val="251"/>
          <w:jc w:val="center"/>
        </w:trPr>
        <w:tc>
          <w:tcPr>
            <w:tcW w:w="430" w:type="dxa"/>
            <w:shd w:val="clear" w:color="auto" w:fill="BFBFBF"/>
            <w:vAlign w:val="center"/>
          </w:tcPr>
          <w:p w:rsidR="00FB105E" w:rsidRPr="007632E7" w:rsidRDefault="00FB105E" w:rsidP="004D0BED">
            <w:pPr>
              <w:rPr>
                <w:rFonts w:asciiTheme="minorHAnsi" w:hAnsiTheme="minorHAnsi" w:cs="Arial"/>
                <w:b/>
                <w:sz w:val="20"/>
                <w:szCs w:val="20"/>
              </w:rPr>
            </w:pPr>
            <w:r w:rsidRPr="007632E7">
              <w:rPr>
                <w:rFonts w:asciiTheme="minorHAnsi" w:hAnsiTheme="minorHAnsi" w:cs="Arial"/>
                <w:b/>
                <w:sz w:val="20"/>
                <w:szCs w:val="20"/>
              </w:rPr>
              <w:t>4</w:t>
            </w:r>
          </w:p>
        </w:tc>
        <w:tc>
          <w:tcPr>
            <w:tcW w:w="5794" w:type="dxa"/>
            <w:vAlign w:val="center"/>
          </w:tcPr>
          <w:p w:rsidR="00FB105E" w:rsidRPr="007632E7" w:rsidRDefault="00FB105E" w:rsidP="004D0BED">
            <w:pPr>
              <w:rPr>
                <w:rFonts w:asciiTheme="minorHAnsi" w:hAnsiTheme="minorHAnsi" w:cs="Arial"/>
                <w:sz w:val="20"/>
                <w:szCs w:val="20"/>
              </w:rPr>
            </w:pPr>
          </w:p>
        </w:tc>
        <w:tc>
          <w:tcPr>
            <w:tcW w:w="2141" w:type="dxa"/>
          </w:tcPr>
          <w:p w:rsidR="00FB105E" w:rsidRPr="007632E7" w:rsidRDefault="00FB105E" w:rsidP="004D0BED">
            <w:pPr>
              <w:rPr>
                <w:rFonts w:asciiTheme="minorHAnsi" w:hAnsiTheme="minorHAnsi" w:cs="Arial"/>
                <w:sz w:val="20"/>
                <w:szCs w:val="20"/>
              </w:rPr>
            </w:pPr>
          </w:p>
        </w:tc>
        <w:tc>
          <w:tcPr>
            <w:tcW w:w="1837" w:type="dxa"/>
            <w:vAlign w:val="center"/>
          </w:tcPr>
          <w:p w:rsidR="00FB105E" w:rsidRPr="007632E7" w:rsidRDefault="00FB105E" w:rsidP="004D0BED">
            <w:pPr>
              <w:rPr>
                <w:rFonts w:asciiTheme="minorHAnsi" w:hAnsiTheme="minorHAnsi" w:cs="Arial"/>
                <w:sz w:val="20"/>
                <w:szCs w:val="20"/>
              </w:rPr>
            </w:pPr>
          </w:p>
        </w:tc>
        <w:tc>
          <w:tcPr>
            <w:tcW w:w="1127" w:type="dxa"/>
          </w:tcPr>
          <w:p w:rsidR="00FB105E" w:rsidRPr="007632E7" w:rsidRDefault="00FB105E" w:rsidP="004D0BED">
            <w:pPr>
              <w:rPr>
                <w:rFonts w:asciiTheme="minorHAnsi" w:hAnsiTheme="minorHAnsi" w:cs="Arial"/>
                <w:sz w:val="20"/>
                <w:szCs w:val="20"/>
              </w:rPr>
            </w:pPr>
          </w:p>
        </w:tc>
      </w:tr>
    </w:tbl>
    <w:p w:rsidR="004A4804" w:rsidRDefault="004A4804" w:rsidP="003D3278">
      <w:pPr>
        <w:keepNext/>
        <w:keepLines/>
        <w:tabs>
          <w:tab w:val="left" w:pos="2448"/>
          <w:tab w:val="left" w:pos="9576"/>
        </w:tabs>
        <w:rPr>
          <w:rFonts w:asciiTheme="minorHAnsi" w:hAnsiTheme="minorHAnsi" w:cs="Arial"/>
          <w:bCs/>
          <w:sz w:val="20"/>
          <w:szCs w:val="20"/>
        </w:rPr>
      </w:pPr>
    </w:p>
    <w:p w:rsidR="00097348" w:rsidRDefault="00097348" w:rsidP="003D3278">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*Examples could include: co-location and/or collaboration with other WCBSN partners /or other business service providers, sharing internal services, efficient use of technology, participating in group buying opportunities.</w:t>
      </w:r>
    </w:p>
    <w:p w:rsidR="00097348" w:rsidRPr="007632E7" w:rsidRDefault="00097348" w:rsidP="003D3278">
      <w:pPr>
        <w:keepNext/>
        <w:keepLines/>
        <w:tabs>
          <w:tab w:val="left" w:pos="2448"/>
          <w:tab w:val="left" w:pos="9576"/>
        </w:tabs>
        <w:rPr>
          <w:rFonts w:asciiTheme="minorHAnsi" w:hAnsiTheme="minorHAnsi" w:cs="Arial"/>
          <w:bCs/>
          <w:sz w:val="20"/>
          <w:szCs w:val="20"/>
        </w:rPr>
      </w:pP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SECTION</w:t>
      </w:r>
      <w:r w:rsidR="004A4804" w:rsidRPr="008A0705">
        <w:rPr>
          <w:rFonts w:asciiTheme="minorHAnsi" w:hAnsiTheme="minorHAnsi"/>
          <w:color w:val="FFFFFF" w:themeColor="background1"/>
          <w:sz w:val="20"/>
          <w:szCs w:val="20"/>
        </w:rPr>
        <w:t xml:space="preserve"> </w:t>
      </w:r>
      <w:r w:rsidR="00093160" w:rsidRPr="008A0705">
        <w:rPr>
          <w:rFonts w:asciiTheme="minorHAnsi" w:hAnsiTheme="minorHAnsi"/>
          <w:color w:val="FFFFFF" w:themeColor="background1"/>
          <w:sz w:val="20"/>
          <w:szCs w:val="20"/>
        </w:rPr>
        <w:t>6</w:t>
      </w: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Performance Indicator Variance </w:t>
      </w:r>
    </w:p>
    <w:p w:rsidR="006B02C9" w:rsidRPr="007632E7" w:rsidRDefault="006B02C9" w:rsidP="006B02C9">
      <w:pPr>
        <w:pStyle w:val="Header"/>
        <w:rPr>
          <w:rFonts w:asciiTheme="minorHAnsi" w:hAnsiTheme="minorHAnsi" w:cs="Arial"/>
          <w:sz w:val="20"/>
          <w:szCs w:val="20"/>
        </w:rPr>
      </w:pPr>
    </w:p>
    <w:p w:rsidR="00120C10" w:rsidRPr="00120C10" w:rsidRDefault="00EB1475" w:rsidP="00EB1475">
      <w:pPr>
        <w:pStyle w:val="Header"/>
        <w:rPr>
          <w:rFonts w:ascii="Calibri" w:hAnsi="Calibri"/>
          <w:b/>
          <w:bCs/>
          <w:color w:val="000000" w:themeColor="text1"/>
          <w:sz w:val="20"/>
        </w:rPr>
      </w:pPr>
      <w:r w:rsidRPr="00120C10">
        <w:rPr>
          <w:rFonts w:ascii="Calibri" w:hAnsi="Calibri"/>
          <w:b/>
          <w:bCs/>
          <w:color w:val="000000" w:themeColor="text1"/>
          <w:sz w:val="20"/>
        </w:rPr>
        <w:t xml:space="preserve">In the table below, please ensure an explanation is provided </w:t>
      </w:r>
      <w:r w:rsidR="00E56B1F">
        <w:rPr>
          <w:rFonts w:ascii="Calibri" w:hAnsi="Calibri"/>
          <w:b/>
          <w:bCs/>
          <w:color w:val="000000" w:themeColor="text1"/>
          <w:sz w:val="20"/>
        </w:rPr>
        <w:t>for</w:t>
      </w:r>
      <w:r w:rsidRPr="00120C10">
        <w:rPr>
          <w:rFonts w:ascii="Calibri" w:hAnsi="Calibri"/>
          <w:b/>
          <w:bCs/>
          <w:color w:val="000000" w:themeColor="text1"/>
          <w:sz w:val="20"/>
        </w:rPr>
        <w:t xml:space="preserve"> </w:t>
      </w:r>
      <w:r w:rsidR="008D0072">
        <w:rPr>
          <w:rFonts w:ascii="Calibri" w:hAnsi="Calibri"/>
          <w:b/>
          <w:bCs/>
          <w:color w:val="000000" w:themeColor="text1"/>
          <w:sz w:val="20"/>
        </w:rPr>
        <w:t xml:space="preserve">the </w:t>
      </w:r>
      <w:r w:rsidRPr="00120C10">
        <w:rPr>
          <w:rFonts w:ascii="Calibri" w:hAnsi="Calibri"/>
          <w:b/>
          <w:bCs/>
          <w:color w:val="000000" w:themeColor="text1"/>
          <w:sz w:val="20"/>
        </w:rPr>
        <w:t>following circumstance</w:t>
      </w:r>
      <w:r w:rsidR="00120C10" w:rsidRPr="00120C10">
        <w:rPr>
          <w:rFonts w:ascii="Calibri" w:hAnsi="Calibri"/>
          <w:b/>
          <w:bCs/>
          <w:color w:val="000000" w:themeColor="text1"/>
          <w:sz w:val="20"/>
        </w:rPr>
        <w:t>s</w:t>
      </w:r>
      <w:r w:rsidRPr="00120C10">
        <w:rPr>
          <w:rFonts w:ascii="Calibri" w:hAnsi="Calibri"/>
          <w:b/>
          <w:bCs/>
          <w:color w:val="000000" w:themeColor="text1"/>
          <w:sz w:val="20"/>
        </w:rPr>
        <w:t xml:space="preserve">: </w:t>
      </w:r>
    </w:p>
    <w:p w:rsidR="00120C10" w:rsidRDefault="00120C10" w:rsidP="00120C10">
      <w:pPr>
        <w:pStyle w:val="Header"/>
        <w:numPr>
          <w:ilvl w:val="0"/>
          <w:numId w:val="21"/>
        </w:numPr>
        <w:rPr>
          <w:rFonts w:ascii="Calibri" w:hAnsi="Calibri"/>
          <w:b/>
          <w:bCs/>
          <w:color w:val="000000" w:themeColor="text1"/>
          <w:sz w:val="20"/>
        </w:rPr>
      </w:pPr>
      <w:r>
        <w:rPr>
          <w:rFonts w:ascii="Calibri" w:hAnsi="Calibri"/>
          <w:b/>
          <w:bCs/>
          <w:color w:val="000000" w:themeColor="text1"/>
          <w:sz w:val="20"/>
        </w:rPr>
        <w:t>T</w:t>
      </w:r>
      <w:r w:rsidR="00EB1475" w:rsidRPr="00120C10">
        <w:rPr>
          <w:rFonts w:ascii="Calibri" w:hAnsi="Calibri"/>
          <w:b/>
          <w:bCs/>
          <w:color w:val="000000" w:themeColor="text1"/>
          <w:sz w:val="20"/>
        </w:rPr>
        <w:t>arget</w:t>
      </w:r>
      <w:r w:rsidR="00E56B1F">
        <w:rPr>
          <w:rFonts w:ascii="Calibri" w:hAnsi="Calibri"/>
          <w:b/>
          <w:bCs/>
          <w:color w:val="000000" w:themeColor="text1"/>
          <w:sz w:val="20"/>
        </w:rPr>
        <w:t>s were not met or where there was</w:t>
      </w:r>
      <w:r w:rsidR="00EB1475" w:rsidRPr="00120C10">
        <w:rPr>
          <w:rFonts w:ascii="Calibri" w:hAnsi="Calibri"/>
          <w:b/>
          <w:bCs/>
          <w:color w:val="000000" w:themeColor="text1"/>
          <w:sz w:val="20"/>
        </w:rPr>
        <w:t xml:space="preserve"> a significant variance of 20% or greater.</w:t>
      </w:r>
      <w:r w:rsidR="009103FA" w:rsidRPr="00120C10">
        <w:rPr>
          <w:rFonts w:ascii="Calibri" w:hAnsi="Calibri"/>
          <w:b/>
          <w:bCs/>
          <w:color w:val="000000" w:themeColor="text1"/>
          <w:sz w:val="20"/>
        </w:rPr>
        <w:t xml:space="preserve"> </w:t>
      </w:r>
      <w:r w:rsidR="00067F63" w:rsidRPr="00120C10">
        <w:rPr>
          <w:rFonts w:ascii="Calibri" w:hAnsi="Calibri"/>
          <w:b/>
          <w:bCs/>
          <w:color w:val="000000" w:themeColor="text1"/>
          <w:sz w:val="20"/>
        </w:rPr>
        <w:t xml:space="preserve"> </w:t>
      </w:r>
    </w:p>
    <w:p w:rsidR="00EB1475" w:rsidRPr="00120C10" w:rsidRDefault="00120C10" w:rsidP="00120C10">
      <w:pPr>
        <w:pStyle w:val="Header"/>
        <w:numPr>
          <w:ilvl w:val="0"/>
          <w:numId w:val="21"/>
        </w:numPr>
        <w:rPr>
          <w:rFonts w:ascii="Calibri" w:hAnsi="Calibri"/>
          <w:b/>
          <w:bCs/>
          <w:color w:val="000000" w:themeColor="text1"/>
          <w:sz w:val="20"/>
        </w:rPr>
      </w:pPr>
      <w:r>
        <w:rPr>
          <w:rFonts w:ascii="Calibri" w:hAnsi="Calibri"/>
          <w:b/>
          <w:bCs/>
          <w:color w:val="000000" w:themeColor="text1"/>
          <w:sz w:val="20"/>
        </w:rPr>
        <w:t>The organization did not me</w:t>
      </w:r>
      <w:r w:rsidR="008061A5">
        <w:rPr>
          <w:rFonts w:ascii="Calibri" w:hAnsi="Calibri"/>
          <w:b/>
          <w:bCs/>
          <w:color w:val="000000" w:themeColor="text1"/>
          <w:sz w:val="20"/>
        </w:rPr>
        <w:t>e</w:t>
      </w:r>
      <w:r>
        <w:rPr>
          <w:rFonts w:ascii="Calibri" w:hAnsi="Calibri"/>
          <w:b/>
          <w:bCs/>
          <w:color w:val="000000" w:themeColor="text1"/>
          <w:sz w:val="20"/>
        </w:rPr>
        <w:t xml:space="preserve">t the MPS </w:t>
      </w:r>
      <w:r w:rsidR="00E56B1F">
        <w:rPr>
          <w:rFonts w:ascii="Calibri" w:hAnsi="Calibri"/>
          <w:b/>
          <w:bCs/>
          <w:color w:val="000000" w:themeColor="text1"/>
          <w:sz w:val="20"/>
        </w:rPr>
        <w:t>for their</w:t>
      </w:r>
      <w:r>
        <w:rPr>
          <w:rFonts w:ascii="Calibri" w:hAnsi="Calibri"/>
          <w:b/>
          <w:bCs/>
          <w:color w:val="000000" w:themeColor="text1"/>
          <w:sz w:val="20"/>
        </w:rPr>
        <w:t xml:space="preserve"> group.</w:t>
      </w:r>
    </w:p>
    <w:p w:rsidR="00067F63" w:rsidRDefault="00067F63" w:rsidP="00EB1475">
      <w:pPr>
        <w:pStyle w:val="Header"/>
        <w:rPr>
          <w:rFonts w:ascii="Calibri" w:hAnsi="Calibri"/>
          <w:b/>
          <w:bCs/>
          <w:color w:val="FF0000"/>
        </w:rPr>
      </w:pPr>
    </w:p>
    <w:tbl>
      <w:tblPr>
        <w:tblW w:w="11340" w:type="dxa"/>
        <w:tblInd w:w="-432" w:type="dxa"/>
        <w:tblLayout w:type="fixed"/>
        <w:tblLook w:val="04A0" w:firstRow="1" w:lastRow="0" w:firstColumn="1" w:lastColumn="0" w:noHBand="0" w:noVBand="1"/>
      </w:tblPr>
      <w:tblGrid>
        <w:gridCol w:w="3690"/>
        <w:gridCol w:w="990"/>
        <w:gridCol w:w="1147"/>
        <w:gridCol w:w="5513"/>
      </w:tblGrid>
      <w:tr w:rsidR="00291E7B" w:rsidRPr="007632E7" w:rsidTr="00855137">
        <w:trPr>
          <w:trHeight w:val="1250"/>
          <w:tblHeader/>
        </w:trPr>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E7B" w:rsidRPr="007632E7" w:rsidRDefault="00291E7B" w:rsidP="00291E7B">
            <w:pPr>
              <w:keepNext/>
              <w:keepLines/>
              <w:tabs>
                <w:tab w:val="left" w:pos="6024"/>
                <w:tab w:val="left" w:pos="7159"/>
              </w:tabs>
              <w:autoSpaceDE w:val="0"/>
              <w:autoSpaceDN w:val="0"/>
              <w:adjustRightInd w:val="0"/>
              <w:jc w:val="center"/>
              <w:rPr>
                <w:rFonts w:asciiTheme="minorHAnsi" w:hAnsiTheme="minorHAnsi" w:cs="Arial"/>
                <w:sz w:val="20"/>
                <w:szCs w:val="20"/>
              </w:rPr>
            </w:pPr>
            <w:r w:rsidRPr="007632E7">
              <w:rPr>
                <w:rFonts w:asciiTheme="minorHAnsi" w:hAnsiTheme="minorHAnsi" w:cs="Arial"/>
                <w:b/>
                <w:bCs/>
                <w:sz w:val="20"/>
                <w:szCs w:val="20"/>
              </w:rPr>
              <w:t>Performance Indicator</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91E7B" w:rsidRPr="007632E7" w:rsidRDefault="00291E7B" w:rsidP="00291E7B">
            <w:pPr>
              <w:jc w:val="center"/>
              <w:rPr>
                <w:rFonts w:asciiTheme="minorHAnsi" w:hAnsiTheme="minorHAnsi" w:cs="Arial"/>
                <w:b/>
                <w:bCs/>
                <w:sz w:val="20"/>
                <w:szCs w:val="20"/>
              </w:rPr>
            </w:pPr>
            <w:r w:rsidRPr="007632E7">
              <w:rPr>
                <w:rFonts w:asciiTheme="minorHAnsi" w:hAnsiTheme="minorHAnsi" w:cs="Arial"/>
                <w:b/>
                <w:bCs/>
                <w:sz w:val="20"/>
                <w:szCs w:val="20"/>
              </w:rPr>
              <w:t>201</w:t>
            </w:r>
            <w:r w:rsidR="00C44B61">
              <w:rPr>
                <w:rFonts w:asciiTheme="minorHAnsi" w:hAnsiTheme="minorHAnsi" w:cs="Arial"/>
                <w:b/>
                <w:bCs/>
                <w:sz w:val="20"/>
                <w:szCs w:val="20"/>
              </w:rPr>
              <w:t>5</w:t>
            </w:r>
            <w:r w:rsidRPr="007632E7">
              <w:rPr>
                <w:rFonts w:asciiTheme="minorHAnsi" w:hAnsiTheme="minorHAnsi" w:cs="Arial"/>
                <w:b/>
                <w:bCs/>
                <w:sz w:val="20"/>
                <w:szCs w:val="20"/>
              </w:rPr>
              <w:t>-1</w:t>
            </w:r>
            <w:r w:rsidR="00C44B61">
              <w:rPr>
                <w:rFonts w:asciiTheme="minorHAnsi" w:hAnsiTheme="minorHAnsi" w:cs="Arial"/>
                <w:b/>
                <w:bCs/>
                <w:sz w:val="20"/>
                <w:szCs w:val="20"/>
              </w:rPr>
              <w:t>6</w:t>
            </w:r>
          </w:p>
          <w:p w:rsidR="00291E7B" w:rsidRPr="007632E7" w:rsidRDefault="00291E7B" w:rsidP="00291E7B">
            <w:pPr>
              <w:jc w:val="center"/>
              <w:rPr>
                <w:rFonts w:asciiTheme="minorHAnsi" w:hAnsiTheme="minorHAnsi" w:cs="Arial"/>
                <w:sz w:val="20"/>
                <w:szCs w:val="20"/>
              </w:rPr>
            </w:pPr>
            <w:r w:rsidRPr="007632E7">
              <w:rPr>
                <w:rFonts w:asciiTheme="minorHAnsi" w:hAnsiTheme="minorHAnsi" w:cs="Arial"/>
                <w:b/>
                <w:bCs/>
                <w:sz w:val="20"/>
                <w:szCs w:val="20"/>
              </w:rPr>
              <w:t>Target</w:t>
            </w:r>
          </w:p>
        </w:tc>
        <w:tc>
          <w:tcPr>
            <w:tcW w:w="1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91E7B" w:rsidRPr="007632E7" w:rsidRDefault="00291E7B" w:rsidP="00291E7B">
            <w:pPr>
              <w:jc w:val="center"/>
              <w:rPr>
                <w:rFonts w:asciiTheme="minorHAnsi" w:hAnsiTheme="minorHAnsi" w:cs="Arial"/>
                <w:b/>
                <w:bCs/>
                <w:sz w:val="20"/>
                <w:szCs w:val="20"/>
              </w:rPr>
            </w:pPr>
            <w:r w:rsidRPr="007632E7">
              <w:rPr>
                <w:rFonts w:asciiTheme="minorHAnsi" w:hAnsiTheme="minorHAnsi" w:cs="Arial"/>
                <w:b/>
                <w:bCs/>
                <w:sz w:val="20"/>
                <w:szCs w:val="20"/>
              </w:rPr>
              <w:t>201</w:t>
            </w:r>
            <w:r w:rsidR="00C44B61">
              <w:rPr>
                <w:rFonts w:asciiTheme="minorHAnsi" w:hAnsiTheme="minorHAnsi" w:cs="Arial"/>
                <w:b/>
                <w:bCs/>
                <w:sz w:val="20"/>
                <w:szCs w:val="20"/>
              </w:rPr>
              <w:t>5</w:t>
            </w:r>
            <w:r w:rsidRPr="007632E7">
              <w:rPr>
                <w:rFonts w:asciiTheme="minorHAnsi" w:hAnsiTheme="minorHAnsi" w:cs="Arial"/>
                <w:b/>
                <w:bCs/>
                <w:sz w:val="20"/>
                <w:szCs w:val="20"/>
              </w:rPr>
              <w:t>-1</w:t>
            </w:r>
            <w:r w:rsidR="00C44B61">
              <w:rPr>
                <w:rFonts w:asciiTheme="minorHAnsi" w:hAnsiTheme="minorHAnsi" w:cs="Arial"/>
                <w:b/>
                <w:bCs/>
                <w:sz w:val="20"/>
                <w:szCs w:val="20"/>
              </w:rPr>
              <w:t>6</w:t>
            </w:r>
          </w:p>
          <w:p w:rsidR="00291E7B" w:rsidRPr="007632E7" w:rsidRDefault="00291E7B" w:rsidP="00291E7B">
            <w:pPr>
              <w:jc w:val="center"/>
              <w:rPr>
                <w:rFonts w:asciiTheme="minorHAnsi" w:hAnsiTheme="minorHAnsi" w:cs="Arial"/>
                <w:sz w:val="20"/>
                <w:szCs w:val="20"/>
              </w:rPr>
            </w:pPr>
            <w:r w:rsidRPr="007632E7">
              <w:rPr>
                <w:rFonts w:asciiTheme="minorHAnsi" w:hAnsiTheme="minorHAnsi" w:cs="Arial"/>
                <w:b/>
                <w:bCs/>
                <w:sz w:val="20"/>
                <w:szCs w:val="20"/>
              </w:rPr>
              <w:t>Actual</w:t>
            </w:r>
          </w:p>
        </w:tc>
        <w:tc>
          <w:tcPr>
            <w:tcW w:w="5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3DBA" w:rsidRDefault="003E3DBA" w:rsidP="003E3DBA">
            <w:pPr>
              <w:pStyle w:val="ListParagraph"/>
              <w:numPr>
                <w:ilvl w:val="0"/>
                <w:numId w:val="22"/>
              </w:numPr>
              <w:rPr>
                <w:rFonts w:asciiTheme="minorHAnsi" w:hAnsiTheme="minorHAnsi" w:cs="Arial"/>
                <w:b/>
                <w:bCs/>
                <w:sz w:val="20"/>
                <w:szCs w:val="20"/>
              </w:rPr>
            </w:pPr>
            <w:r>
              <w:rPr>
                <w:rFonts w:asciiTheme="minorHAnsi" w:hAnsiTheme="minorHAnsi" w:cs="Arial"/>
                <w:b/>
                <w:bCs/>
                <w:sz w:val="20"/>
                <w:szCs w:val="20"/>
              </w:rPr>
              <w:t xml:space="preserve">If </w:t>
            </w:r>
            <w:r w:rsidR="008061A5">
              <w:rPr>
                <w:rFonts w:asciiTheme="minorHAnsi" w:hAnsiTheme="minorHAnsi" w:cs="Arial"/>
                <w:b/>
                <w:bCs/>
                <w:sz w:val="20"/>
                <w:szCs w:val="20"/>
              </w:rPr>
              <w:t xml:space="preserve">you did not achieve your targets or exceeded them by 20% or more, please provide a </w:t>
            </w:r>
            <w:r w:rsidR="00E56B1F">
              <w:rPr>
                <w:rFonts w:asciiTheme="minorHAnsi" w:hAnsiTheme="minorHAnsi" w:cs="Arial"/>
                <w:b/>
                <w:bCs/>
                <w:sz w:val="20"/>
                <w:szCs w:val="20"/>
              </w:rPr>
              <w:t xml:space="preserve">detailed </w:t>
            </w:r>
            <w:r w:rsidR="008061A5">
              <w:rPr>
                <w:rFonts w:asciiTheme="minorHAnsi" w:hAnsiTheme="minorHAnsi" w:cs="Arial"/>
                <w:b/>
                <w:bCs/>
                <w:sz w:val="20"/>
                <w:szCs w:val="20"/>
              </w:rPr>
              <w:t>explanation.</w:t>
            </w:r>
          </w:p>
          <w:p w:rsidR="00120C10" w:rsidRPr="008061A5" w:rsidRDefault="009557A1" w:rsidP="008D0072">
            <w:pPr>
              <w:pStyle w:val="ListParagraph"/>
              <w:numPr>
                <w:ilvl w:val="0"/>
                <w:numId w:val="22"/>
              </w:numPr>
              <w:rPr>
                <w:rFonts w:asciiTheme="minorHAnsi" w:hAnsiTheme="minorHAnsi" w:cs="Arial"/>
                <w:b/>
                <w:bCs/>
                <w:sz w:val="20"/>
                <w:szCs w:val="20"/>
              </w:rPr>
            </w:pPr>
            <w:r w:rsidRPr="003E3DBA">
              <w:rPr>
                <w:rFonts w:asciiTheme="minorHAnsi" w:hAnsiTheme="minorHAnsi" w:cs="Arial"/>
                <w:b/>
                <w:bCs/>
                <w:sz w:val="20"/>
                <w:szCs w:val="20"/>
              </w:rPr>
              <w:t>If you did not me</w:t>
            </w:r>
            <w:r w:rsidR="003E3DBA">
              <w:rPr>
                <w:rFonts w:asciiTheme="minorHAnsi" w:hAnsiTheme="minorHAnsi" w:cs="Arial"/>
                <w:b/>
                <w:bCs/>
                <w:sz w:val="20"/>
                <w:szCs w:val="20"/>
              </w:rPr>
              <w:t>e</w:t>
            </w:r>
            <w:r w:rsidRPr="003E3DBA">
              <w:rPr>
                <w:rFonts w:asciiTheme="minorHAnsi" w:hAnsiTheme="minorHAnsi" w:cs="Arial"/>
                <w:b/>
                <w:bCs/>
                <w:sz w:val="20"/>
                <w:szCs w:val="20"/>
              </w:rPr>
              <w:t xml:space="preserve">t the MPS for your </w:t>
            </w:r>
            <w:r w:rsidR="00E56B1F">
              <w:rPr>
                <w:rFonts w:asciiTheme="minorHAnsi" w:hAnsiTheme="minorHAnsi" w:cs="Arial"/>
                <w:b/>
                <w:bCs/>
                <w:sz w:val="20"/>
                <w:szCs w:val="20"/>
              </w:rPr>
              <w:t xml:space="preserve">Group, provide a detailed explanation </w:t>
            </w:r>
            <w:r w:rsidRPr="003E3DBA">
              <w:rPr>
                <w:rFonts w:asciiTheme="minorHAnsi" w:hAnsiTheme="minorHAnsi" w:cs="Arial"/>
                <w:b/>
                <w:bCs/>
                <w:sz w:val="20"/>
                <w:szCs w:val="20"/>
              </w:rPr>
              <w:t>and plans for</w:t>
            </w:r>
            <w:r w:rsidR="009D718E" w:rsidRPr="003E3DBA">
              <w:rPr>
                <w:rFonts w:asciiTheme="minorHAnsi" w:hAnsiTheme="minorHAnsi" w:cs="Arial"/>
                <w:b/>
                <w:bCs/>
                <w:sz w:val="20"/>
                <w:szCs w:val="20"/>
              </w:rPr>
              <w:t xml:space="preserve"> ensuring </w:t>
            </w:r>
            <w:r w:rsidR="008061A5">
              <w:rPr>
                <w:rFonts w:asciiTheme="minorHAnsi" w:hAnsiTheme="minorHAnsi" w:cs="Arial"/>
                <w:b/>
                <w:bCs/>
                <w:sz w:val="20"/>
                <w:szCs w:val="20"/>
              </w:rPr>
              <w:t>the MPS will be met in 2016-17.</w:t>
            </w:r>
          </w:p>
        </w:tc>
      </w:tr>
      <w:tr w:rsidR="00C44B61" w:rsidTr="00CB0B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4680" w:type="dxa"/>
            <w:gridSpan w:val="2"/>
            <w:tcBorders>
              <w:top w:val="single" w:sz="4" w:space="0" w:color="000000"/>
              <w:left w:val="single" w:sz="4" w:space="0" w:color="000000"/>
              <w:bottom w:val="single" w:sz="4" w:space="0" w:color="000000"/>
              <w:right w:val="single" w:sz="4" w:space="0" w:color="000000"/>
            </w:tcBorders>
            <w:vAlign w:val="center"/>
            <w:hideMark/>
          </w:tcPr>
          <w:p w:rsidR="00C44B61" w:rsidRPr="009103FA" w:rsidRDefault="00C44B61" w:rsidP="00C44B61">
            <w:pPr>
              <w:keepNext/>
              <w:keepLines/>
              <w:tabs>
                <w:tab w:val="left" w:pos="6024"/>
                <w:tab w:val="left" w:pos="7159"/>
              </w:tabs>
              <w:autoSpaceDE w:val="0"/>
              <w:autoSpaceDN w:val="0"/>
              <w:adjustRightInd w:val="0"/>
              <w:rPr>
                <w:rFonts w:asciiTheme="minorHAnsi" w:hAnsiTheme="minorHAnsi" w:cs="Arial"/>
                <w:sz w:val="20"/>
                <w:szCs w:val="20"/>
              </w:rPr>
            </w:pPr>
            <w:r w:rsidRPr="009103FA">
              <w:rPr>
                <w:rFonts w:asciiTheme="minorHAnsi" w:hAnsiTheme="minorHAnsi" w:cs="Arial"/>
                <w:sz w:val="20"/>
                <w:szCs w:val="20"/>
              </w:rPr>
              <w:t xml:space="preserve">Indicate which Group the CF is in </w:t>
            </w:r>
            <w:r w:rsidR="00856CB9" w:rsidRPr="009103FA">
              <w:rPr>
                <w:rFonts w:asciiTheme="minorHAnsi" w:hAnsiTheme="minorHAnsi" w:cs="Arial"/>
                <w:sz w:val="20"/>
                <w:szCs w:val="20"/>
              </w:rPr>
              <w:t>:</w:t>
            </w:r>
          </w:p>
        </w:tc>
        <w:tc>
          <w:tcPr>
            <w:tcW w:w="6660" w:type="dxa"/>
            <w:gridSpan w:val="2"/>
            <w:tcBorders>
              <w:top w:val="single" w:sz="4" w:space="0" w:color="000000"/>
              <w:left w:val="single" w:sz="4" w:space="0" w:color="000000"/>
              <w:bottom w:val="single" w:sz="4" w:space="0" w:color="000000"/>
              <w:right w:val="single" w:sz="4" w:space="0" w:color="000000"/>
            </w:tcBorders>
            <w:vAlign w:val="center"/>
            <w:hideMark/>
          </w:tcPr>
          <w:p w:rsidR="00C44B61" w:rsidRPr="009103FA" w:rsidRDefault="00C44B61">
            <w:pPr>
              <w:keepNext/>
              <w:keepLines/>
              <w:tabs>
                <w:tab w:val="left" w:pos="6024"/>
                <w:tab w:val="left" w:pos="7159"/>
              </w:tabs>
              <w:autoSpaceDE w:val="0"/>
              <w:autoSpaceDN w:val="0"/>
              <w:adjustRightInd w:val="0"/>
              <w:rPr>
                <w:rFonts w:asciiTheme="minorHAnsi" w:hAnsiTheme="minorHAnsi" w:cs="Arial"/>
                <w:b/>
                <w:sz w:val="32"/>
                <w:szCs w:val="20"/>
              </w:rPr>
            </w:pPr>
            <w:r w:rsidRPr="009103FA">
              <w:rPr>
                <w:rFonts w:asciiTheme="minorHAnsi" w:hAnsiTheme="minorHAnsi" w:cs="Arial"/>
                <w:b/>
                <w:sz w:val="32"/>
                <w:szCs w:val="20"/>
              </w:rPr>
              <w:t xml:space="preserve"> </w:t>
            </w:r>
            <w:sdt>
              <w:sdtPr>
                <w:rPr>
                  <w:rStyle w:val="Style4"/>
                  <w:rFonts w:asciiTheme="minorHAnsi" w:hAnsiTheme="minorHAnsi"/>
                </w:rPr>
                <w:alias w:val="Choose your assigned group"/>
                <w:tag w:val="Choose your Assigned Group"/>
                <w:id w:val="641469530"/>
                <w:placeholder>
                  <w:docPart w:val="DA18385128BD4A81A56C313A8286FE5C"/>
                </w:placeholder>
                <w:comboBox>
                  <w:listItem w:value="Choose your assigned group."/>
                  <w:listItem w:displayText="Choose your assigned group" w:value="Choose your assigned group"/>
                  <w:listItem w:displayText="Group 1" w:value="Group 1"/>
                  <w:listItem w:displayText="Group 2" w:value="Group 2"/>
                  <w:listItem w:displayText="Group 3" w:value="Group 3"/>
                </w:comboBox>
              </w:sdtPr>
              <w:sdtEndPr>
                <w:rPr>
                  <w:rStyle w:val="Style4"/>
                </w:rPr>
              </w:sdtEndPr>
              <w:sdtContent>
                <w:r w:rsidR="00A1250D">
                  <w:rPr>
                    <w:rStyle w:val="Style4"/>
                    <w:rFonts w:asciiTheme="minorHAnsi" w:hAnsiTheme="minorHAnsi"/>
                  </w:rPr>
                  <w:t>Group 1</w:t>
                </w:r>
              </w:sdtContent>
            </w:sdt>
          </w:p>
        </w:tc>
      </w:tr>
      <w:tr w:rsidR="0011154F" w:rsidRPr="007632E7" w:rsidTr="00855137">
        <w:trPr>
          <w:trHeight w:val="432"/>
          <w:tblHeader/>
        </w:trPr>
        <w:tc>
          <w:tcPr>
            <w:tcW w:w="3690" w:type="dxa"/>
            <w:tcBorders>
              <w:top w:val="nil"/>
              <w:left w:val="single" w:sz="8" w:space="0" w:color="auto"/>
              <w:bottom w:val="single" w:sz="4" w:space="0" w:color="auto"/>
              <w:right w:val="single" w:sz="4" w:space="0" w:color="auto"/>
            </w:tcBorders>
            <w:shd w:val="clear" w:color="auto" w:fill="auto"/>
          </w:tcPr>
          <w:p w:rsidR="0011154F" w:rsidRPr="009103FA" w:rsidRDefault="00856CB9" w:rsidP="00F56554">
            <w:pPr>
              <w:keepNext/>
              <w:keepLines/>
              <w:tabs>
                <w:tab w:val="left" w:pos="6024"/>
                <w:tab w:val="left" w:pos="7159"/>
              </w:tabs>
              <w:autoSpaceDE w:val="0"/>
              <w:autoSpaceDN w:val="0"/>
              <w:adjustRightInd w:val="0"/>
              <w:rPr>
                <w:rFonts w:asciiTheme="minorHAnsi" w:hAnsiTheme="minorHAnsi" w:cs="Arial"/>
                <w:sz w:val="20"/>
                <w:szCs w:val="20"/>
              </w:rPr>
            </w:pPr>
            <w:r w:rsidRPr="009103FA">
              <w:rPr>
                <w:rFonts w:asciiTheme="minorHAnsi" w:hAnsiTheme="minorHAnsi" w:cs="Arial"/>
                <w:sz w:val="20"/>
                <w:szCs w:val="20"/>
              </w:rPr>
              <w:t xml:space="preserve">Total # of community based projects </w:t>
            </w:r>
            <w:r w:rsidR="00000628">
              <w:rPr>
                <w:rFonts w:asciiTheme="minorHAnsi" w:hAnsiTheme="minorHAnsi" w:cs="Arial"/>
                <w:sz w:val="20"/>
                <w:szCs w:val="20"/>
              </w:rPr>
              <w:t>(New PLUS Ongoing)</w:t>
            </w:r>
          </w:p>
        </w:tc>
        <w:tc>
          <w:tcPr>
            <w:tcW w:w="990" w:type="dxa"/>
            <w:tcBorders>
              <w:top w:val="nil"/>
              <w:left w:val="nil"/>
              <w:bottom w:val="single" w:sz="4" w:space="0" w:color="auto"/>
              <w:right w:val="single" w:sz="4" w:space="0" w:color="000000"/>
            </w:tcBorders>
            <w:shd w:val="clear" w:color="auto" w:fill="auto"/>
            <w:noWrap/>
            <w:vAlign w:val="center"/>
          </w:tcPr>
          <w:p w:rsidR="0011154F" w:rsidRPr="009103FA" w:rsidRDefault="00776FAC" w:rsidP="004D0BED">
            <w:pPr>
              <w:jc w:val="center"/>
              <w:rPr>
                <w:rFonts w:asciiTheme="minorHAnsi" w:hAnsiTheme="minorHAnsi" w:cs="Arial"/>
                <w:sz w:val="20"/>
                <w:szCs w:val="20"/>
              </w:rPr>
            </w:pPr>
            <w:r>
              <w:rPr>
                <w:rFonts w:asciiTheme="minorHAnsi" w:hAnsiTheme="minorHAnsi" w:cs="Arial"/>
                <w:sz w:val="20"/>
                <w:szCs w:val="20"/>
              </w:rPr>
              <w:t>8</w:t>
            </w:r>
          </w:p>
        </w:tc>
        <w:tc>
          <w:tcPr>
            <w:tcW w:w="1147" w:type="dxa"/>
            <w:tcBorders>
              <w:top w:val="nil"/>
              <w:left w:val="single" w:sz="4" w:space="0" w:color="000000"/>
              <w:bottom w:val="single" w:sz="4" w:space="0" w:color="auto"/>
              <w:right w:val="single" w:sz="4" w:space="0" w:color="auto"/>
            </w:tcBorders>
            <w:shd w:val="clear" w:color="auto" w:fill="auto"/>
            <w:noWrap/>
            <w:vAlign w:val="center"/>
          </w:tcPr>
          <w:p w:rsidR="0011154F" w:rsidRPr="007632E7" w:rsidRDefault="00776FAC" w:rsidP="004D0BED">
            <w:pPr>
              <w:jc w:val="center"/>
              <w:rPr>
                <w:rFonts w:asciiTheme="minorHAnsi" w:hAnsiTheme="minorHAnsi" w:cs="Arial"/>
                <w:sz w:val="20"/>
                <w:szCs w:val="20"/>
              </w:rPr>
            </w:pPr>
            <w:r>
              <w:rPr>
                <w:rFonts w:asciiTheme="minorHAnsi" w:hAnsiTheme="minorHAnsi" w:cs="Arial"/>
                <w:sz w:val="20"/>
                <w:szCs w:val="20"/>
              </w:rPr>
              <w:t>50</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center"/>
          </w:tcPr>
          <w:p w:rsidR="0011154F" w:rsidRPr="007632E7" w:rsidRDefault="002E1D27" w:rsidP="004D0BED">
            <w:pPr>
              <w:rPr>
                <w:rFonts w:asciiTheme="minorHAnsi" w:hAnsiTheme="minorHAnsi" w:cs="Arial"/>
                <w:sz w:val="20"/>
                <w:szCs w:val="20"/>
              </w:rPr>
            </w:pPr>
            <w:r>
              <w:rPr>
                <w:rFonts w:asciiTheme="minorHAnsi" w:hAnsiTheme="minorHAnsi" w:cs="Arial"/>
                <w:sz w:val="20"/>
                <w:szCs w:val="20"/>
              </w:rPr>
              <w:t>There are a few projects that we have now closed and re-opened for the new year.  However, active new and ongoing community projects are probably closer to 15</w:t>
            </w:r>
          </w:p>
        </w:tc>
      </w:tr>
      <w:tr w:rsidR="00843BBB" w:rsidRPr="007632E7" w:rsidTr="00855137">
        <w:trPr>
          <w:trHeight w:val="432"/>
          <w:tblHeader/>
        </w:trPr>
        <w:tc>
          <w:tcPr>
            <w:tcW w:w="3690" w:type="dxa"/>
            <w:tcBorders>
              <w:top w:val="nil"/>
              <w:left w:val="single" w:sz="8" w:space="0" w:color="auto"/>
              <w:bottom w:val="single" w:sz="4" w:space="0" w:color="auto"/>
              <w:right w:val="single" w:sz="4" w:space="0" w:color="auto"/>
            </w:tcBorders>
            <w:shd w:val="clear" w:color="auto" w:fill="auto"/>
          </w:tcPr>
          <w:p w:rsidR="00843BBB" w:rsidRPr="009103FA" w:rsidRDefault="00843BBB" w:rsidP="004D0BED">
            <w:pPr>
              <w:keepNext/>
              <w:keepLines/>
              <w:tabs>
                <w:tab w:val="left" w:pos="6024"/>
                <w:tab w:val="left" w:pos="7159"/>
              </w:tabs>
              <w:autoSpaceDE w:val="0"/>
              <w:autoSpaceDN w:val="0"/>
              <w:adjustRightInd w:val="0"/>
              <w:rPr>
                <w:rFonts w:asciiTheme="minorHAnsi" w:hAnsiTheme="minorHAnsi" w:cs="Arial"/>
                <w:sz w:val="20"/>
                <w:szCs w:val="20"/>
              </w:rPr>
            </w:pPr>
            <w:r w:rsidRPr="009103FA">
              <w:rPr>
                <w:rFonts w:asciiTheme="minorHAnsi" w:hAnsiTheme="minorHAnsi" w:cs="Arial"/>
                <w:sz w:val="20"/>
                <w:szCs w:val="20"/>
              </w:rPr>
              <w:t># of business training session participants</w:t>
            </w:r>
          </w:p>
        </w:tc>
        <w:tc>
          <w:tcPr>
            <w:tcW w:w="990" w:type="dxa"/>
            <w:tcBorders>
              <w:top w:val="nil"/>
              <w:left w:val="nil"/>
              <w:bottom w:val="single" w:sz="4" w:space="0" w:color="auto"/>
              <w:right w:val="single" w:sz="4" w:space="0" w:color="auto"/>
            </w:tcBorders>
            <w:shd w:val="clear" w:color="auto" w:fill="auto"/>
            <w:noWrap/>
            <w:vAlign w:val="center"/>
          </w:tcPr>
          <w:p w:rsidR="00843BBB" w:rsidRPr="009103FA" w:rsidRDefault="00776FAC" w:rsidP="004D0BED">
            <w:pPr>
              <w:jc w:val="center"/>
              <w:rPr>
                <w:rFonts w:asciiTheme="minorHAnsi" w:hAnsiTheme="minorHAnsi" w:cs="Arial"/>
                <w:sz w:val="20"/>
                <w:szCs w:val="20"/>
              </w:rPr>
            </w:pPr>
            <w:r>
              <w:rPr>
                <w:rFonts w:asciiTheme="minorHAnsi" w:hAnsiTheme="minorHAnsi" w:cs="Arial"/>
                <w:sz w:val="20"/>
                <w:szCs w:val="20"/>
              </w:rPr>
              <w:t>60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BBB" w:rsidRPr="007632E7" w:rsidRDefault="00776FAC" w:rsidP="004D0BED">
            <w:pPr>
              <w:jc w:val="center"/>
              <w:rPr>
                <w:rFonts w:asciiTheme="minorHAnsi" w:hAnsiTheme="minorHAnsi" w:cs="Arial"/>
                <w:sz w:val="20"/>
                <w:szCs w:val="20"/>
              </w:rPr>
            </w:pPr>
            <w:r>
              <w:rPr>
                <w:rFonts w:asciiTheme="minorHAnsi" w:hAnsiTheme="minorHAnsi" w:cs="Arial"/>
                <w:sz w:val="20"/>
                <w:szCs w:val="20"/>
              </w:rPr>
              <w:t>78</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center"/>
          </w:tcPr>
          <w:p w:rsidR="00843BBB" w:rsidRPr="007632E7" w:rsidRDefault="002E1D27" w:rsidP="004D0BED">
            <w:pPr>
              <w:rPr>
                <w:rFonts w:asciiTheme="minorHAnsi" w:hAnsiTheme="minorHAnsi" w:cs="Arial"/>
                <w:sz w:val="20"/>
                <w:szCs w:val="20"/>
              </w:rPr>
            </w:pPr>
            <w:r>
              <w:rPr>
                <w:rFonts w:asciiTheme="minorHAnsi" w:hAnsiTheme="minorHAnsi" w:cs="Arial"/>
                <w:sz w:val="20"/>
                <w:szCs w:val="20"/>
              </w:rPr>
              <w:t>We had a partnership with a the Northwest Learning Consortium and offered our small business training series twice</w:t>
            </w:r>
          </w:p>
        </w:tc>
      </w:tr>
      <w:tr w:rsidR="00843BBB" w:rsidRPr="007632E7" w:rsidTr="00855137">
        <w:trPr>
          <w:trHeight w:val="432"/>
          <w:tblHeader/>
        </w:trPr>
        <w:tc>
          <w:tcPr>
            <w:tcW w:w="3690" w:type="dxa"/>
            <w:tcBorders>
              <w:top w:val="nil"/>
              <w:left w:val="single" w:sz="8" w:space="0" w:color="auto"/>
              <w:bottom w:val="single" w:sz="4" w:space="0" w:color="auto"/>
              <w:right w:val="single" w:sz="4" w:space="0" w:color="auto"/>
            </w:tcBorders>
            <w:shd w:val="clear" w:color="auto" w:fill="auto"/>
          </w:tcPr>
          <w:p w:rsidR="00843BBB" w:rsidRPr="009103FA" w:rsidRDefault="00843BBB" w:rsidP="004D0BED">
            <w:pPr>
              <w:keepNext/>
              <w:keepLines/>
              <w:tabs>
                <w:tab w:val="left" w:pos="6024"/>
                <w:tab w:val="left" w:pos="7159"/>
              </w:tabs>
              <w:autoSpaceDE w:val="0"/>
              <w:autoSpaceDN w:val="0"/>
              <w:adjustRightInd w:val="0"/>
              <w:rPr>
                <w:rFonts w:asciiTheme="minorHAnsi" w:hAnsiTheme="minorHAnsi" w:cs="Arial"/>
                <w:sz w:val="20"/>
                <w:szCs w:val="20"/>
              </w:rPr>
            </w:pPr>
            <w:r w:rsidRPr="009103FA">
              <w:rPr>
                <w:rFonts w:asciiTheme="minorHAnsi" w:hAnsiTheme="minorHAnsi" w:cs="Arial"/>
                <w:sz w:val="20"/>
                <w:szCs w:val="20"/>
              </w:rPr>
              <w:t># of business advisory services</w:t>
            </w:r>
          </w:p>
        </w:tc>
        <w:tc>
          <w:tcPr>
            <w:tcW w:w="990" w:type="dxa"/>
            <w:tcBorders>
              <w:top w:val="nil"/>
              <w:left w:val="nil"/>
              <w:bottom w:val="single" w:sz="4" w:space="0" w:color="auto"/>
              <w:right w:val="single" w:sz="4" w:space="0" w:color="auto"/>
            </w:tcBorders>
            <w:shd w:val="clear" w:color="auto" w:fill="auto"/>
            <w:noWrap/>
            <w:vAlign w:val="center"/>
          </w:tcPr>
          <w:p w:rsidR="00843BBB" w:rsidRPr="009103FA" w:rsidRDefault="00776FAC" w:rsidP="004D0BED">
            <w:pPr>
              <w:jc w:val="center"/>
              <w:rPr>
                <w:rFonts w:asciiTheme="minorHAnsi" w:hAnsiTheme="minorHAnsi" w:cs="Arial"/>
                <w:sz w:val="20"/>
                <w:szCs w:val="20"/>
              </w:rPr>
            </w:pPr>
            <w:r>
              <w:rPr>
                <w:rFonts w:asciiTheme="minorHAnsi" w:hAnsiTheme="minorHAnsi" w:cs="Arial"/>
                <w:sz w:val="20"/>
                <w:szCs w:val="20"/>
              </w:rPr>
              <w:t>400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BBB" w:rsidRPr="007632E7" w:rsidRDefault="00776FAC" w:rsidP="004D0BED">
            <w:pPr>
              <w:jc w:val="center"/>
              <w:rPr>
                <w:rFonts w:asciiTheme="minorHAnsi" w:hAnsiTheme="minorHAnsi" w:cs="Arial"/>
                <w:sz w:val="20"/>
                <w:szCs w:val="20"/>
              </w:rPr>
            </w:pPr>
            <w:r>
              <w:rPr>
                <w:rFonts w:asciiTheme="minorHAnsi" w:hAnsiTheme="minorHAnsi" w:cs="Arial"/>
                <w:sz w:val="20"/>
                <w:szCs w:val="20"/>
              </w:rPr>
              <w:t>578</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center"/>
          </w:tcPr>
          <w:p w:rsidR="00843BBB" w:rsidRPr="007632E7" w:rsidRDefault="002E1D27" w:rsidP="004D0BED">
            <w:pPr>
              <w:rPr>
                <w:rFonts w:asciiTheme="minorHAnsi" w:hAnsiTheme="minorHAnsi" w:cs="Arial"/>
                <w:sz w:val="20"/>
                <w:szCs w:val="20"/>
              </w:rPr>
            </w:pPr>
            <w:r>
              <w:rPr>
                <w:rFonts w:asciiTheme="minorHAnsi" w:hAnsiTheme="minorHAnsi" w:cs="Arial"/>
                <w:sz w:val="20"/>
                <w:szCs w:val="20"/>
              </w:rPr>
              <w:t xml:space="preserve">We had an increased number of referrals from partners </w:t>
            </w:r>
          </w:p>
        </w:tc>
      </w:tr>
      <w:tr w:rsidR="00843BBB" w:rsidRPr="007632E7" w:rsidTr="00855137">
        <w:trPr>
          <w:trHeight w:val="432"/>
          <w:tblHeader/>
        </w:trPr>
        <w:tc>
          <w:tcPr>
            <w:tcW w:w="3690" w:type="dxa"/>
            <w:tcBorders>
              <w:top w:val="nil"/>
              <w:left w:val="single" w:sz="8" w:space="0" w:color="auto"/>
              <w:bottom w:val="single" w:sz="4" w:space="0" w:color="auto"/>
              <w:right w:val="single" w:sz="4" w:space="0" w:color="auto"/>
            </w:tcBorders>
            <w:shd w:val="clear" w:color="auto" w:fill="auto"/>
          </w:tcPr>
          <w:p w:rsidR="00843BBB" w:rsidRPr="009103FA" w:rsidRDefault="00843BBB" w:rsidP="008D0072">
            <w:pPr>
              <w:keepNext/>
              <w:keepLines/>
              <w:tabs>
                <w:tab w:val="left" w:pos="6024"/>
                <w:tab w:val="left" w:pos="7159"/>
              </w:tabs>
              <w:autoSpaceDE w:val="0"/>
              <w:autoSpaceDN w:val="0"/>
              <w:adjustRightInd w:val="0"/>
              <w:rPr>
                <w:rFonts w:asciiTheme="minorHAnsi" w:hAnsiTheme="minorHAnsi" w:cs="Arial"/>
                <w:sz w:val="20"/>
                <w:szCs w:val="20"/>
              </w:rPr>
            </w:pPr>
            <w:r w:rsidRPr="009103FA">
              <w:rPr>
                <w:rFonts w:asciiTheme="minorHAnsi" w:hAnsiTheme="minorHAnsi" w:cs="Arial"/>
                <w:sz w:val="20"/>
                <w:szCs w:val="20"/>
              </w:rPr>
              <w:t>$ value of loans (</w:t>
            </w:r>
            <w:r w:rsidR="008D0072">
              <w:rPr>
                <w:rFonts w:asciiTheme="minorHAnsi" w:hAnsiTheme="minorHAnsi" w:cs="Arial"/>
                <w:sz w:val="20"/>
                <w:szCs w:val="20"/>
              </w:rPr>
              <w:t>*</w:t>
            </w:r>
            <w:r w:rsidRPr="009103FA">
              <w:rPr>
                <w:rFonts w:asciiTheme="minorHAnsi" w:hAnsiTheme="minorHAnsi" w:cs="Arial"/>
                <w:sz w:val="20"/>
                <w:szCs w:val="20"/>
              </w:rPr>
              <w:t>)</w:t>
            </w:r>
          </w:p>
        </w:tc>
        <w:tc>
          <w:tcPr>
            <w:tcW w:w="990" w:type="dxa"/>
            <w:tcBorders>
              <w:top w:val="nil"/>
              <w:left w:val="nil"/>
              <w:bottom w:val="single" w:sz="4" w:space="0" w:color="auto"/>
              <w:right w:val="single" w:sz="4" w:space="0" w:color="000000"/>
            </w:tcBorders>
            <w:shd w:val="clear" w:color="auto" w:fill="auto"/>
            <w:noWrap/>
            <w:vAlign w:val="center"/>
          </w:tcPr>
          <w:p w:rsidR="00843BBB" w:rsidRPr="009103FA" w:rsidRDefault="00855137" w:rsidP="004D0BED">
            <w:pPr>
              <w:jc w:val="center"/>
              <w:rPr>
                <w:rFonts w:asciiTheme="minorHAnsi" w:hAnsiTheme="minorHAnsi" w:cs="Arial"/>
                <w:sz w:val="20"/>
                <w:szCs w:val="20"/>
              </w:rPr>
            </w:pPr>
            <w:r>
              <w:rPr>
                <w:rFonts w:asciiTheme="minorHAnsi" w:hAnsiTheme="minorHAnsi" w:cs="Arial"/>
                <w:sz w:val="20"/>
                <w:szCs w:val="20"/>
              </w:rPr>
              <w:t xml:space="preserve">$1.8M </w:t>
            </w:r>
            <w:r w:rsidR="00776FAC">
              <w:rPr>
                <w:rFonts w:asciiTheme="minorHAnsi" w:hAnsiTheme="minorHAnsi" w:cs="Arial"/>
                <w:sz w:val="20"/>
                <w:szCs w:val="20"/>
              </w:rPr>
              <w:t>20</w:t>
            </w:r>
          </w:p>
        </w:tc>
        <w:tc>
          <w:tcPr>
            <w:tcW w:w="1147" w:type="dxa"/>
            <w:tcBorders>
              <w:top w:val="nil"/>
              <w:left w:val="single" w:sz="4" w:space="0" w:color="000000"/>
              <w:bottom w:val="single" w:sz="4" w:space="0" w:color="auto"/>
              <w:right w:val="single" w:sz="4" w:space="0" w:color="auto"/>
            </w:tcBorders>
            <w:shd w:val="clear" w:color="auto" w:fill="auto"/>
            <w:noWrap/>
            <w:vAlign w:val="center"/>
          </w:tcPr>
          <w:p w:rsidR="00843BBB" w:rsidRPr="007632E7" w:rsidRDefault="00855137" w:rsidP="004D0BED">
            <w:pPr>
              <w:jc w:val="center"/>
              <w:rPr>
                <w:rFonts w:asciiTheme="minorHAnsi" w:hAnsiTheme="minorHAnsi" w:cs="Arial"/>
                <w:sz w:val="20"/>
                <w:szCs w:val="20"/>
              </w:rPr>
            </w:pPr>
            <w:r>
              <w:rPr>
                <w:rFonts w:asciiTheme="minorHAnsi" w:hAnsiTheme="minorHAnsi" w:cs="Arial"/>
                <w:sz w:val="20"/>
                <w:szCs w:val="20"/>
              </w:rPr>
              <w:t>$4,110,339</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center"/>
          </w:tcPr>
          <w:p w:rsidR="00843BBB" w:rsidRPr="007632E7" w:rsidRDefault="002E1D27" w:rsidP="004D0BED">
            <w:pPr>
              <w:rPr>
                <w:rFonts w:asciiTheme="minorHAnsi" w:hAnsiTheme="minorHAnsi" w:cs="Arial"/>
                <w:sz w:val="20"/>
                <w:szCs w:val="20"/>
              </w:rPr>
            </w:pPr>
            <w:r>
              <w:rPr>
                <w:rFonts w:asciiTheme="minorHAnsi" w:hAnsiTheme="minorHAnsi" w:cs="Arial"/>
                <w:sz w:val="20"/>
                <w:szCs w:val="20"/>
              </w:rPr>
              <w:t>Increased traffic from referrals, increased requests for top-ups from existing clients, opportunities for growth for some clients, financial institutions tightened up their lending criteria</w:t>
            </w:r>
          </w:p>
        </w:tc>
      </w:tr>
      <w:tr w:rsidR="00843BBB" w:rsidRPr="007632E7" w:rsidTr="00855137">
        <w:trPr>
          <w:trHeight w:val="432"/>
          <w:tblHeader/>
        </w:trPr>
        <w:tc>
          <w:tcPr>
            <w:tcW w:w="3690" w:type="dxa"/>
            <w:tcBorders>
              <w:top w:val="nil"/>
              <w:left w:val="single" w:sz="8" w:space="0" w:color="auto"/>
              <w:bottom w:val="single" w:sz="4" w:space="0" w:color="auto"/>
              <w:right w:val="single" w:sz="4" w:space="0" w:color="auto"/>
            </w:tcBorders>
            <w:shd w:val="clear" w:color="auto" w:fill="auto"/>
          </w:tcPr>
          <w:p w:rsidR="00843BBB" w:rsidRPr="009103FA" w:rsidRDefault="00843BBB" w:rsidP="008D0072">
            <w:pPr>
              <w:keepNext/>
              <w:keepLines/>
              <w:tabs>
                <w:tab w:val="left" w:pos="6024"/>
                <w:tab w:val="left" w:pos="7159"/>
              </w:tabs>
              <w:autoSpaceDE w:val="0"/>
              <w:autoSpaceDN w:val="0"/>
              <w:adjustRightInd w:val="0"/>
              <w:rPr>
                <w:rFonts w:asciiTheme="minorHAnsi" w:hAnsiTheme="minorHAnsi" w:cs="Arial"/>
                <w:sz w:val="20"/>
                <w:szCs w:val="20"/>
              </w:rPr>
            </w:pPr>
            <w:r w:rsidRPr="009103FA">
              <w:rPr>
                <w:rFonts w:asciiTheme="minorHAnsi" w:hAnsiTheme="minorHAnsi" w:cs="Arial"/>
                <w:sz w:val="20"/>
                <w:szCs w:val="20"/>
              </w:rPr>
              <w:t># of loans (</w:t>
            </w:r>
            <w:r w:rsidR="008D0072">
              <w:rPr>
                <w:rFonts w:asciiTheme="minorHAnsi" w:hAnsiTheme="minorHAnsi" w:cs="Arial"/>
                <w:sz w:val="20"/>
                <w:szCs w:val="20"/>
              </w:rPr>
              <w:t>*</w:t>
            </w:r>
            <w:r w:rsidRPr="009103FA">
              <w:rPr>
                <w:rFonts w:asciiTheme="minorHAnsi" w:hAnsiTheme="minorHAnsi" w:cs="Arial"/>
                <w:sz w:val="20"/>
                <w:szCs w:val="20"/>
              </w:rPr>
              <w:t>)</w:t>
            </w:r>
          </w:p>
        </w:tc>
        <w:tc>
          <w:tcPr>
            <w:tcW w:w="990" w:type="dxa"/>
            <w:tcBorders>
              <w:top w:val="nil"/>
              <w:left w:val="nil"/>
              <w:bottom w:val="single" w:sz="4" w:space="0" w:color="auto"/>
              <w:right w:val="single" w:sz="4" w:space="0" w:color="000000"/>
            </w:tcBorders>
            <w:shd w:val="clear" w:color="auto" w:fill="auto"/>
            <w:noWrap/>
            <w:vAlign w:val="center"/>
          </w:tcPr>
          <w:p w:rsidR="00843BBB" w:rsidRPr="00855137" w:rsidRDefault="00855137" w:rsidP="004D0BED">
            <w:pPr>
              <w:jc w:val="center"/>
              <w:rPr>
                <w:rFonts w:asciiTheme="minorHAnsi" w:hAnsiTheme="minorHAnsi" w:cs="Arial"/>
                <w:sz w:val="20"/>
                <w:szCs w:val="20"/>
              </w:rPr>
            </w:pPr>
            <w:r w:rsidRPr="00855137">
              <w:rPr>
                <w:rFonts w:asciiTheme="minorHAnsi" w:hAnsiTheme="minorHAnsi" w:cs="Arial"/>
                <w:sz w:val="20"/>
                <w:szCs w:val="20"/>
              </w:rPr>
              <w:t>20</w:t>
            </w:r>
          </w:p>
        </w:tc>
        <w:tc>
          <w:tcPr>
            <w:tcW w:w="1147" w:type="dxa"/>
            <w:tcBorders>
              <w:top w:val="nil"/>
              <w:left w:val="single" w:sz="4" w:space="0" w:color="000000"/>
              <w:bottom w:val="single" w:sz="4" w:space="0" w:color="auto"/>
              <w:right w:val="single" w:sz="4" w:space="0" w:color="auto"/>
            </w:tcBorders>
            <w:shd w:val="clear" w:color="auto" w:fill="auto"/>
            <w:noWrap/>
            <w:vAlign w:val="center"/>
          </w:tcPr>
          <w:p w:rsidR="00843BBB" w:rsidRPr="007632E7" w:rsidRDefault="00855137" w:rsidP="004D0BED">
            <w:pPr>
              <w:jc w:val="center"/>
              <w:rPr>
                <w:rFonts w:asciiTheme="minorHAnsi" w:hAnsiTheme="minorHAnsi" w:cs="Arial"/>
                <w:sz w:val="20"/>
                <w:szCs w:val="20"/>
              </w:rPr>
            </w:pPr>
            <w:r>
              <w:rPr>
                <w:rFonts w:asciiTheme="minorHAnsi" w:hAnsiTheme="minorHAnsi" w:cs="Arial"/>
                <w:sz w:val="20"/>
                <w:szCs w:val="20"/>
              </w:rPr>
              <w:t>51</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center"/>
          </w:tcPr>
          <w:p w:rsidR="00843BBB" w:rsidRPr="007632E7" w:rsidRDefault="002E1D27" w:rsidP="004D0BED">
            <w:pPr>
              <w:rPr>
                <w:rFonts w:asciiTheme="minorHAnsi" w:hAnsiTheme="minorHAnsi" w:cs="Arial"/>
                <w:sz w:val="20"/>
                <w:szCs w:val="20"/>
              </w:rPr>
            </w:pPr>
            <w:r>
              <w:rPr>
                <w:rFonts w:asciiTheme="minorHAnsi" w:hAnsiTheme="minorHAnsi" w:cs="Arial"/>
                <w:sz w:val="20"/>
                <w:szCs w:val="20"/>
              </w:rPr>
              <w:t>See above</w:t>
            </w:r>
          </w:p>
        </w:tc>
      </w:tr>
      <w:tr w:rsidR="00F56554" w:rsidRPr="007632E7" w:rsidTr="00855137">
        <w:trPr>
          <w:trHeight w:val="432"/>
          <w:tblHeader/>
        </w:trPr>
        <w:tc>
          <w:tcPr>
            <w:tcW w:w="3690" w:type="dxa"/>
            <w:tcBorders>
              <w:top w:val="single" w:sz="4" w:space="0" w:color="auto"/>
              <w:left w:val="single" w:sz="4" w:space="0" w:color="auto"/>
              <w:bottom w:val="single" w:sz="4" w:space="0" w:color="auto"/>
              <w:right w:val="single" w:sz="4" w:space="0" w:color="auto"/>
            </w:tcBorders>
            <w:shd w:val="clear" w:color="auto" w:fill="auto"/>
          </w:tcPr>
          <w:p w:rsidR="00F56554" w:rsidRPr="00CB0B73" w:rsidRDefault="00CB0B73" w:rsidP="00B72300">
            <w:pPr>
              <w:keepNext/>
              <w:keepLines/>
              <w:tabs>
                <w:tab w:val="left" w:pos="6024"/>
                <w:tab w:val="left" w:pos="7159"/>
              </w:tabs>
              <w:autoSpaceDE w:val="0"/>
              <w:autoSpaceDN w:val="0"/>
              <w:adjustRightInd w:val="0"/>
              <w:rPr>
                <w:rFonts w:asciiTheme="minorHAnsi" w:hAnsiTheme="minorHAnsi" w:cs="Arial"/>
                <w:sz w:val="20"/>
                <w:szCs w:val="20"/>
              </w:rPr>
            </w:pPr>
            <w:r w:rsidRPr="00CB0B73">
              <w:rPr>
                <w:rFonts w:asciiTheme="minorHAnsi" w:hAnsiTheme="minorHAnsi" w:cs="Arial"/>
                <w:sz w:val="20"/>
                <w:szCs w:val="20"/>
              </w:rPr>
              <w:t># of Projects/Initiatives that align with GOC/WD priorities and (PLUS) # of Loans that align with GOC/WD priorities</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F56554" w:rsidRPr="007632E7" w:rsidRDefault="00776FAC" w:rsidP="004D0BED">
            <w:pPr>
              <w:jc w:val="center"/>
              <w:rPr>
                <w:rFonts w:asciiTheme="minorHAnsi" w:hAnsiTheme="minorHAnsi" w:cs="Arial"/>
                <w:sz w:val="20"/>
                <w:szCs w:val="20"/>
              </w:rPr>
            </w:pPr>
            <w:r>
              <w:rPr>
                <w:rFonts w:asciiTheme="minorHAnsi" w:hAnsiTheme="minorHAnsi" w:cs="Arial"/>
                <w:sz w:val="20"/>
                <w:szCs w:val="20"/>
              </w:rPr>
              <w:t>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554" w:rsidRPr="007632E7" w:rsidRDefault="00776FAC" w:rsidP="004D0BED">
            <w:pPr>
              <w:jc w:val="center"/>
              <w:rPr>
                <w:rFonts w:asciiTheme="minorHAnsi" w:hAnsiTheme="minorHAnsi" w:cs="Arial"/>
                <w:sz w:val="20"/>
                <w:szCs w:val="20"/>
              </w:rPr>
            </w:pPr>
            <w:r>
              <w:rPr>
                <w:rFonts w:asciiTheme="minorHAnsi" w:hAnsiTheme="minorHAnsi" w:cs="Arial"/>
                <w:sz w:val="20"/>
                <w:szCs w:val="20"/>
              </w:rPr>
              <w:t>24</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center"/>
          </w:tcPr>
          <w:p w:rsidR="00F56554" w:rsidRPr="007632E7" w:rsidRDefault="002E1D27" w:rsidP="004D0BED">
            <w:pPr>
              <w:rPr>
                <w:rFonts w:asciiTheme="minorHAnsi" w:hAnsiTheme="minorHAnsi" w:cs="Arial"/>
                <w:sz w:val="20"/>
                <w:szCs w:val="20"/>
              </w:rPr>
            </w:pPr>
            <w:r>
              <w:rPr>
                <w:rFonts w:asciiTheme="minorHAnsi" w:hAnsiTheme="minorHAnsi" w:cs="Arial"/>
                <w:sz w:val="20"/>
                <w:szCs w:val="20"/>
              </w:rPr>
              <w:t>We have been very conscious in ensuring our projects not only feed our overall mandate and services but are quite intentional in seeing how they kink to the GOC and WD objectives</w:t>
            </w:r>
          </w:p>
        </w:tc>
      </w:tr>
    </w:tbl>
    <w:p w:rsidR="00000628" w:rsidRPr="008D0072" w:rsidRDefault="008D0072" w:rsidP="008D0072">
      <w:pPr>
        <w:pStyle w:val="ListParagraph"/>
        <w:keepNext/>
        <w:keepLines/>
        <w:tabs>
          <w:tab w:val="left" w:pos="2448"/>
          <w:tab w:val="left" w:pos="9576"/>
        </w:tabs>
        <w:ind w:left="0"/>
        <w:rPr>
          <w:rFonts w:asciiTheme="minorHAnsi" w:hAnsiTheme="minorHAnsi"/>
          <w:sz w:val="20"/>
          <w:szCs w:val="20"/>
        </w:rPr>
      </w:pPr>
      <w:r>
        <w:rPr>
          <w:rFonts w:asciiTheme="minorHAnsi" w:hAnsiTheme="minorHAnsi"/>
          <w:sz w:val="20"/>
          <w:szCs w:val="20"/>
        </w:rPr>
        <w:t>*</w:t>
      </w:r>
      <w:r w:rsidR="00000628" w:rsidRPr="008D0072">
        <w:rPr>
          <w:rFonts w:asciiTheme="minorHAnsi" w:hAnsiTheme="minorHAnsi"/>
          <w:sz w:val="20"/>
          <w:szCs w:val="20"/>
        </w:rPr>
        <w:t>Total value of ALL loans and other investments approved where initial disbursements made</w:t>
      </w:r>
    </w:p>
    <w:p w:rsidR="008D0072" w:rsidRDefault="008D0072" w:rsidP="008D0072">
      <w:pPr>
        <w:keepNext/>
        <w:keepLines/>
        <w:tabs>
          <w:tab w:val="left" w:pos="2448"/>
          <w:tab w:val="left" w:pos="9576"/>
        </w:tabs>
        <w:ind w:left="-90"/>
        <w:rPr>
          <w:rFonts w:asciiTheme="minorHAnsi" w:hAnsiTheme="minorHAnsi"/>
          <w:sz w:val="20"/>
          <w:szCs w:val="20"/>
        </w:rPr>
      </w:pPr>
    </w:p>
    <w:p w:rsidR="009103FA" w:rsidRPr="008D0072" w:rsidRDefault="008D0072" w:rsidP="008D0072">
      <w:pPr>
        <w:keepNext/>
        <w:keepLines/>
        <w:tabs>
          <w:tab w:val="left" w:pos="2448"/>
          <w:tab w:val="left" w:pos="9576"/>
        </w:tabs>
        <w:ind w:left="-90"/>
        <w:rPr>
          <w:rFonts w:asciiTheme="minorHAnsi" w:hAnsiTheme="minorHAnsi"/>
          <w:b/>
          <w:sz w:val="20"/>
          <w:szCs w:val="20"/>
        </w:rPr>
      </w:pPr>
      <w:r w:rsidRPr="008D0072">
        <w:rPr>
          <w:rFonts w:asciiTheme="minorHAnsi" w:hAnsiTheme="minorHAnsi"/>
          <w:b/>
          <w:sz w:val="20"/>
          <w:szCs w:val="20"/>
        </w:rPr>
        <w:t>FOR REFERENCE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7"/>
        <w:gridCol w:w="1241"/>
        <w:gridCol w:w="1260"/>
        <w:gridCol w:w="1440"/>
      </w:tblGrid>
      <w:tr w:rsidR="00F56554" w:rsidRPr="008F5966" w:rsidTr="009103FA">
        <w:trPr>
          <w:trHeight w:val="535"/>
        </w:trPr>
        <w:tc>
          <w:tcPr>
            <w:tcW w:w="5707" w:type="dxa"/>
            <w:shd w:val="clear" w:color="auto" w:fill="D9D9D9" w:themeFill="background1" w:themeFillShade="D9"/>
            <w:vAlign w:val="center"/>
          </w:tcPr>
          <w:p w:rsidR="00F56554" w:rsidRPr="008F5966"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MPS</w:t>
            </w:r>
          </w:p>
        </w:tc>
        <w:tc>
          <w:tcPr>
            <w:tcW w:w="1241" w:type="dxa"/>
            <w:shd w:val="clear" w:color="auto" w:fill="D9D9D9" w:themeFill="background1" w:themeFillShade="D9"/>
            <w:vAlign w:val="center"/>
          </w:tcPr>
          <w:p w:rsidR="00F56554" w:rsidRPr="008F5966"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sidRPr="008F5966">
              <w:rPr>
                <w:rFonts w:ascii="Trebuchet MS" w:hAnsi="Trebuchet MS" w:cs="Arial"/>
                <w:b/>
                <w:sz w:val="20"/>
                <w:szCs w:val="20"/>
              </w:rPr>
              <w:t xml:space="preserve">GROUP </w:t>
            </w:r>
            <w:r>
              <w:rPr>
                <w:rFonts w:ascii="Trebuchet MS" w:hAnsi="Trebuchet MS" w:cs="Arial"/>
                <w:b/>
                <w:sz w:val="20"/>
                <w:szCs w:val="20"/>
              </w:rPr>
              <w:t>1</w:t>
            </w:r>
          </w:p>
        </w:tc>
        <w:tc>
          <w:tcPr>
            <w:tcW w:w="1260" w:type="dxa"/>
            <w:shd w:val="clear" w:color="auto" w:fill="D9D9D9" w:themeFill="background1" w:themeFillShade="D9"/>
            <w:vAlign w:val="center"/>
          </w:tcPr>
          <w:p w:rsidR="00F56554" w:rsidRPr="008F5966" w:rsidRDefault="00F56554" w:rsidP="0032314A">
            <w:pPr>
              <w:keepNext/>
              <w:keepLines/>
              <w:tabs>
                <w:tab w:val="left" w:pos="6024"/>
                <w:tab w:val="left" w:pos="7159"/>
              </w:tabs>
              <w:autoSpaceDE w:val="0"/>
              <w:autoSpaceDN w:val="0"/>
              <w:adjustRightInd w:val="0"/>
              <w:jc w:val="center"/>
              <w:rPr>
                <w:rFonts w:ascii="Trebuchet MS" w:hAnsi="Trebuchet MS" w:cs="Arial"/>
                <w:b/>
                <w:sz w:val="20"/>
                <w:szCs w:val="20"/>
              </w:rPr>
            </w:pPr>
            <w:r w:rsidRPr="008F5966">
              <w:rPr>
                <w:rFonts w:ascii="Trebuchet MS" w:hAnsi="Trebuchet MS" w:cs="Arial"/>
                <w:b/>
                <w:sz w:val="20"/>
                <w:szCs w:val="20"/>
              </w:rPr>
              <w:t>GROUP</w:t>
            </w:r>
            <w:r w:rsidR="0032314A">
              <w:rPr>
                <w:rFonts w:ascii="Trebuchet MS" w:hAnsi="Trebuchet MS" w:cs="Arial"/>
                <w:b/>
                <w:sz w:val="20"/>
                <w:szCs w:val="20"/>
              </w:rPr>
              <w:t xml:space="preserve"> </w:t>
            </w:r>
            <w:r>
              <w:rPr>
                <w:rFonts w:ascii="Trebuchet MS" w:hAnsi="Trebuchet MS" w:cs="Arial"/>
                <w:b/>
                <w:sz w:val="20"/>
                <w:szCs w:val="20"/>
              </w:rPr>
              <w:t>2</w:t>
            </w:r>
          </w:p>
        </w:tc>
        <w:tc>
          <w:tcPr>
            <w:tcW w:w="1440" w:type="dxa"/>
            <w:shd w:val="clear" w:color="auto" w:fill="D9D9D9" w:themeFill="background1" w:themeFillShade="D9"/>
            <w:vAlign w:val="center"/>
          </w:tcPr>
          <w:p w:rsidR="00F56554" w:rsidRPr="008F5966" w:rsidRDefault="00F56554" w:rsidP="0032314A">
            <w:pPr>
              <w:keepNext/>
              <w:keepLines/>
              <w:tabs>
                <w:tab w:val="left" w:pos="6024"/>
                <w:tab w:val="left" w:pos="7159"/>
              </w:tabs>
              <w:autoSpaceDE w:val="0"/>
              <w:autoSpaceDN w:val="0"/>
              <w:adjustRightInd w:val="0"/>
              <w:jc w:val="center"/>
              <w:rPr>
                <w:rFonts w:ascii="Trebuchet MS" w:hAnsi="Trebuchet MS" w:cs="Arial"/>
                <w:b/>
                <w:sz w:val="20"/>
                <w:szCs w:val="20"/>
              </w:rPr>
            </w:pPr>
            <w:r w:rsidRPr="008F5966">
              <w:rPr>
                <w:rFonts w:ascii="Trebuchet MS" w:hAnsi="Trebuchet MS" w:cs="Arial"/>
                <w:b/>
                <w:sz w:val="20"/>
                <w:szCs w:val="20"/>
              </w:rPr>
              <w:t>GROUP</w:t>
            </w:r>
            <w:r w:rsidR="0032314A">
              <w:rPr>
                <w:rFonts w:ascii="Trebuchet MS" w:hAnsi="Trebuchet MS" w:cs="Arial"/>
                <w:b/>
                <w:sz w:val="20"/>
                <w:szCs w:val="20"/>
              </w:rPr>
              <w:t xml:space="preserve"> </w:t>
            </w:r>
            <w:r>
              <w:rPr>
                <w:rFonts w:ascii="Trebuchet MS" w:hAnsi="Trebuchet MS" w:cs="Arial"/>
                <w:b/>
                <w:sz w:val="20"/>
                <w:szCs w:val="20"/>
              </w:rPr>
              <w:t>3</w:t>
            </w:r>
          </w:p>
        </w:tc>
      </w:tr>
      <w:tr w:rsidR="00F56554" w:rsidRPr="008F5966" w:rsidTr="006767C8">
        <w:trPr>
          <w:trHeight w:val="341"/>
        </w:trPr>
        <w:tc>
          <w:tcPr>
            <w:tcW w:w="5707" w:type="dxa"/>
            <w:shd w:val="clear" w:color="auto" w:fill="EAF1DD" w:themeFill="accent3" w:themeFillTint="33"/>
            <w:vAlign w:val="center"/>
          </w:tcPr>
          <w:p w:rsidR="00F56554" w:rsidRPr="008F5966" w:rsidRDefault="00F56554" w:rsidP="00F56554">
            <w:pPr>
              <w:keepNext/>
              <w:keepLines/>
              <w:tabs>
                <w:tab w:val="left" w:pos="6024"/>
                <w:tab w:val="left" w:pos="7159"/>
              </w:tabs>
              <w:autoSpaceDE w:val="0"/>
              <w:autoSpaceDN w:val="0"/>
              <w:adjustRightInd w:val="0"/>
              <w:rPr>
                <w:rFonts w:ascii="Trebuchet MS" w:hAnsi="Trebuchet MS" w:cs="Arial"/>
                <w:sz w:val="20"/>
                <w:szCs w:val="20"/>
              </w:rPr>
            </w:pPr>
            <w:r w:rsidRPr="00CB0E7F">
              <w:rPr>
                <w:rFonts w:ascii="Trebuchet MS" w:hAnsi="Trebuchet MS" w:cs="Arial"/>
                <w:sz w:val="20"/>
                <w:szCs w:val="20"/>
              </w:rPr>
              <w:t>Total # of community based projects</w:t>
            </w:r>
            <w:r w:rsidRPr="008F5966">
              <w:rPr>
                <w:rFonts w:ascii="Trebuchet MS" w:hAnsi="Trebuchet MS" w:cs="Arial"/>
                <w:sz w:val="20"/>
                <w:szCs w:val="20"/>
              </w:rPr>
              <w:t xml:space="preserve"> </w:t>
            </w:r>
            <w:r w:rsidR="00CB0E7F" w:rsidRPr="00836F43">
              <w:rPr>
                <w:rFonts w:asciiTheme="minorHAnsi" w:hAnsiTheme="minorHAnsi" w:cs="Arial"/>
                <w:sz w:val="20"/>
                <w:szCs w:val="20"/>
              </w:rPr>
              <w:t>(New PLUS Ongoing)</w:t>
            </w:r>
          </w:p>
        </w:tc>
        <w:tc>
          <w:tcPr>
            <w:tcW w:w="1241"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2</w:t>
            </w:r>
          </w:p>
        </w:tc>
        <w:tc>
          <w:tcPr>
            <w:tcW w:w="1260"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2</w:t>
            </w:r>
          </w:p>
        </w:tc>
        <w:tc>
          <w:tcPr>
            <w:tcW w:w="1440"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2</w:t>
            </w:r>
          </w:p>
        </w:tc>
      </w:tr>
      <w:tr w:rsidR="00F56554" w:rsidRPr="008F5966" w:rsidTr="0032314A">
        <w:trPr>
          <w:trHeight w:val="215"/>
        </w:trPr>
        <w:tc>
          <w:tcPr>
            <w:tcW w:w="5707" w:type="dxa"/>
            <w:shd w:val="clear" w:color="auto" w:fill="EAF1DD" w:themeFill="accent3" w:themeFillTint="33"/>
            <w:vAlign w:val="center"/>
          </w:tcPr>
          <w:p w:rsidR="00F56554" w:rsidRPr="008F5966" w:rsidRDefault="00F56554" w:rsidP="00F56554">
            <w:pPr>
              <w:keepNext/>
              <w:keepLines/>
              <w:tabs>
                <w:tab w:val="left" w:pos="6024"/>
                <w:tab w:val="left" w:pos="7159"/>
              </w:tabs>
              <w:autoSpaceDE w:val="0"/>
              <w:autoSpaceDN w:val="0"/>
              <w:adjustRightInd w:val="0"/>
              <w:rPr>
                <w:rFonts w:ascii="Trebuchet MS" w:hAnsi="Trebuchet MS" w:cs="Arial"/>
                <w:sz w:val="20"/>
                <w:szCs w:val="20"/>
              </w:rPr>
            </w:pPr>
            <w:r w:rsidRPr="008F5966">
              <w:rPr>
                <w:rFonts w:ascii="Trebuchet MS" w:hAnsi="Trebuchet MS" w:cs="Arial"/>
                <w:sz w:val="20"/>
                <w:szCs w:val="20"/>
              </w:rPr>
              <w:t xml:space="preserve"># of business training session participants </w:t>
            </w:r>
          </w:p>
        </w:tc>
        <w:tc>
          <w:tcPr>
            <w:tcW w:w="1241" w:type="dxa"/>
            <w:vMerge w:val="restart"/>
            <w:shd w:val="clear" w:color="auto" w:fill="EAF1DD" w:themeFill="accent3" w:themeFillTint="33"/>
            <w:vAlign w:val="center"/>
          </w:tcPr>
          <w:p w:rsidR="00F56554" w:rsidRPr="008F7D59"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sidRPr="008F7D59">
              <w:rPr>
                <w:rFonts w:ascii="Trebuchet MS" w:hAnsi="Trebuchet MS" w:cs="Arial"/>
                <w:b/>
                <w:sz w:val="20"/>
                <w:szCs w:val="20"/>
              </w:rPr>
              <w:t>400</w:t>
            </w:r>
          </w:p>
        </w:tc>
        <w:tc>
          <w:tcPr>
            <w:tcW w:w="1260" w:type="dxa"/>
            <w:vMerge w:val="restart"/>
            <w:shd w:val="clear" w:color="auto" w:fill="EAF1DD" w:themeFill="accent3" w:themeFillTint="33"/>
            <w:vAlign w:val="center"/>
          </w:tcPr>
          <w:p w:rsidR="00F56554" w:rsidRPr="008F7D59"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sidRPr="008F7D59">
              <w:rPr>
                <w:rFonts w:ascii="Trebuchet MS" w:hAnsi="Trebuchet MS" w:cs="Arial"/>
                <w:b/>
                <w:sz w:val="20"/>
                <w:szCs w:val="20"/>
              </w:rPr>
              <w:t>400</w:t>
            </w:r>
          </w:p>
        </w:tc>
        <w:tc>
          <w:tcPr>
            <w:tcW w:w="1440" w:type="dxa"/>
            <w:vMerge w:val="restart"/>
            <w:shd w:val="clear" w:color="auto" w:fill="EAF1DD" w:themeFill="accent3" w:themeFillTint="33"/>
            <w:vAlign w:val="center"/>
          </w:tcPr>
          <w:p w:rsidR="00F56554" w:rsidRPr="008F7D59"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sidRPr="008F7D59">
              <w:rPr>
                <w:rFonts w:ascii="Trebuchet MS" w:hAnsi="Trebuchet MS" w:cs="Arial"/>
                <w:b/>
                <w:sz w:val="20"/>
                <w:szCs w:val="20"/>
              </w:rPr>
              <w:t>300</w:t>
            </w:r>
          </w:p>
        </w:tc>
      </w:tr>
      <w:tr w:rsidR="00F56554" w:rsidRPr="008F5966" w:rsidTr="0032314A">
        <w:trPr>
          <w:trHeight w:val="296"/>
        </w:trPr>
        <w:tc>
          <w:tcPr>
            <w:tcW w:w="5707" w:type="dxa"/>
            <w:shd w:val="clear" w:color="auto" w:fill="EAF1DD" w:themeFill="accent3" w:themeFillTint="33"/>
            <w:vAlign w:val="center"/>
          </w:tcPr>
          <w:p w:rsidR="00F56554" w:rsidRPr="008F5966" w:rsidRDefault="00F56554" w:rsidP="00F56554">
            <w:pPr>
              <w:keepNext/>
              <w:keepLines/>
              <w:tabs>
                <w:tab w:val="left" w:pos="6024"/>
                <w:tab w:val="left" w:pos="7159"/>
              </w:tabs>
              <w:autoSpaceDE w:val="0"/>
              <w:autoSpaceDN w:val="0"/>
              <w:adjustRightInd w:val="0"/>
              <w:rPr>
                <w:rFonts w:ascii="Trebuchet MS" w:hAnsi="Trebuchet MS" w:cs="Arial"/>
                <w:sz w:val="20"/>
                <w:szCs w:val="20"/>
              </w:rPr>
            </w:pPr>
            <w:r w:rsidRPr="008F5966">
              <w:rPr>
                <w:rFonts w:ascii="Trebuchet MS" w:hAnsi="Trebuchet MS" w:cs="Arial"/>
                <w:sz w:val="20"/>
                <w:szCs w:val="20"/>
              </w:rPr>
              <w:t># of business advisory services</w:t>
            </w:r>
            <w:r>
              <w:rPr>
                <w:rFonts w:ascii="Trebuchet MS" w:hAnsi="Trebuchet MS" w:cs="Arial"/>
                <w:sz w:val="20"/>
                <w:szCs w:val="20"/>
              </w:rPr>
              <w:t xml:space="preserve"> </w:t>
            </w:r>
          </w:p>
        </w:tc>
        <w:tc>
          <w:tcPr>
            <w:tcW w:w="1241" w:type="dxa"/>
            <w:vMerge/>
            <w:shd w:val="clear" w:color="auto" w:fill="EAF1DD" w:themeFill="accent3" w:themeFillTint="33"/>
            <w:vAlign w:val="center"/>
          </w:tcPr>
          <w:p w:rsidR="00F56554" w:rsidRPr="008F5966" w:rsidRDefault="00F56554" w:rsidP="004D0BED">
            <w:pPr>
              <w:keepNext/>
              <w:keepLines/>
              <w:tabs>
                <w:tab w:val="left" w:pos="6024"/>
                <w:tab w:val="left" w:pos="7159"/>
              </w:tabs>
              <w:autoSpaceDE w:val="0"/>
              <w:autoSpaceDN w:val="0"/>
              <w:adjustRightInd w:val="0"/>
              <w:jc w:val="center"/>
              <w:rPr>
                <w:rFonts w:ascii="Trebuchet MS" w:hAnsi="Trebuchet MS" w:cs="Arial"/>
                <w:sz w:val="20"/>
                <w:szCs w:val="20"/>
              </w:rPr>
            </w:pPr>
          </w:p>
        </w:tc>
        <w:tc>
          <w:tcPr>
            <w:tcW w:w="1260" w:type="dxa"/>
            <w:vMerge/>
            <w:shd w:val="clear" w:color="auto" w:fill="EAF1DD" w:themeFill="accent3" w:themeFillTint="33"/>
            <w:vAlign w:val="center"/>
          </w:tcPr>
          <w:p w:rsidR="00F56554" w:rsidRPr="008F5966" w:rsidRDefault="00F56554" w:rsidP="004D0BED">
            <w:pPr>
              <w:keepNext/>
              <w:keepLines/>
              <w:tabs>
                <w:tab w:val="left" w:pos="6024"/>
                <w:tab w:val="left" w:pos="7159"/>
              </w:tabs>
              <w:autoSpaceDE w:val="0"/>
              <w:autoSpaceDN w:val="0"/>
              <w:adjustRightInd w:val="0"/>
              <w:jc w:val="center"/>
              <w:rPr>
                <w:rFonts w:ascii="Trebuchet MS" w:hAnsi="Trebuchet MS" w:cs="Arial"/>
                <w:sz w:val="20"/>
                <w:szCs w:val="20"/>
              </w:rPr>
            </w:pPr>
          </w:p>
        </w:tc>
        <w:tc>
          <w:tcPr>
            <w:tcW w:w="1440" w:type="dxa"/>
            <w:vMerge/>
            <w:shd w:val="clear" w:color="auto" w:fill="EAF1DD" w:themeFill="accent3" w:themeFillTint="33"/>
            <w:vAlign w:val="center"/>
          </w:tcPr>
          <w:p w:rsidR="00F56554" w:rsidRPr="008F5966" w:rsidRDefault="00F56554" w:rsidP="004D0BED">
            <w:pPr>
              <w:keepNext/>
              <w:keepLines/>
              <w:tabs>
                <w:tab w:val="left" w:pos="6024"/>
                <w:tab w:val="left" w:pos="7159"/>
              </w:tabs>
              <w:autoSpaceDE w:val="0"/>
              <w:autoSpaceDN w:val="0"/>
              <w:adjustRightInd w:val="0"/>
              <w:jc w:val="center"/>
              <w:rPr>
                <w:rFonts w:ascii="Trebuchet MS" w:hAnsi="Trebuchet MS" w:cs="Arial"/>
                <w:sz w:val="20"/>
                <w:szCs w:val="20"/>
              </w:rPr>
            </w:pPr>
          </w:p>
        </w:tc>
      </w:tr>
      <w:tr w:rsidR="00F56554" w:rsidRPr="008F5966" w:rsidTr="0032314A">
        <w:trPr>
          <w:trHeight w:val="251"/>
        </w:trPr>
        <w:tc>
          <w:tcPr>
            <w:tcW w:w="5707" w:type="dxa"/>
            <w:shd w:val="clear" w:color="auto" w:fill="EAF1DD" w:themeFill="accent3" w:themeFillTint="33"/>
            <w:vAlign w:val="center"/>
          </w:tcPr>
          <w:p w:rsidR="00F56554" w:rsidRPr="008F5966" w:rsidRDefault="00F56554" w:rsidP="00F56554">
            <w:pPr>
              <w:keepNext/>
              <w:keepLines/>
              <w:tabs>
                <w:tab w:val="left" w:pos="6024"/>
                <w:tab w:val="left" w:pos="7159"/>
              </w:tabs>
              <w:autoSpaceDE w:val="0"/>
              <w:autoSpaceDN w:val="0"/>
              <w:adjustRightInd w:val="0"/>
              <w:rPr>
                <w:rFonts w:ascii="Trebuchet MS" w:hAnsi="Trebuchet MS" w:cs="Arial"/>
                <w:sz w:val="20"/>
                <w:szCs w:val="20"/>
              </w:rPr>
            </w:pPr>
            <w:r w:rsidRPr="008F5966">
              <w:rPr>
                <w:rFonts w:ascii="Trebuchet MS" w:hAnsi="Trebuchet MS" w:cs="Arial"/>
                <w:sz w:val="20"/>
                <w:szCs w:val="20"/>
              </w:rPr>
              <w:t>$ value of loans</w:t>
            </w:r>
            <w:r>
              <w:rPr>
                <w:rFonts w:ascii="Trebuchet MS" w:hAnsi="Trebuchet MS" w:cs="Arial"/>
                <w:sz w:val="20"/>
                <w:szCs w:val="20"/>
              </w:rPr>
              <w:t xml:space="preserve"> </w:t>
            </w:r>
            <w:r w:rsidRPr="008F5966">
              <w:rPr>
                <w:rFonts w:ascii="Trebuchet MS" w:hAnsi="Trebuchet MS" w:cs="Arial"/>
                <w:sz w:val="20"/>
                <w:szCs w:val="20"/>
              </w:rPr>
              <w:t xml:space="preserve"> </w:t>
            </w:r>
          </w:p>
        </w:tc>
        <w:tc>
          <w:tcPr>
            <w:tcW w:w="1241"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$600,000</w:t>
            </w:r>
          </w:p>
        </w:tc>
        <w:tc>
          <w:tcPr>
            <w:tcW w:w="1260"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$400,000</w:t>
            </w:r>
          </w:p>
        </w:tc>
        <w:tc>
          <w:tcPr>
            <w:tcW w:w="1440"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$200,000</w:t>
            </w:r>
          </w:p>
        </w:tc>
      </w:tr>
      <w:tr w:rsidR="00F56554" w:rsidRPr="008F5966" w:rsidTr="0032314A">
        <w:trPr>
          <w:trHeight w:val="296"/>
        </w:trPr>
        <w:tc>
          <w:tcPr>
            <w:tcW w:w="5707" w:type="dxa"/>
            <w:shd w:val="clear" w:color="auto" w:fill="EAF1DD" w:themeFill="accent3" w:themeFillTint="33"/>
            <w:vAlign w:val="center"/>
          </w:tcPr>
          <w:p w:rsidR="00F56554" w:rsidRPr="008F5966" w:rsidRDefault="00F56554" w:rsidP="00F56554">
            <w:pPr>
              <w:keepNext/>
              <w:keepLines/>
              <w:tabs>
                <w:tab w:val="left" w:pos="6024"/>
                <w:tab w:val="left" w:pos="7159"/>
              </w:tabs>
              <w:autoSpaceDE w:val="0"/>
              <w:autoSpaceDN w:val="0"/>
              <w:adjustRightInd w:val="0"/>
              <w:rPr>
                <w:rFonts w:ascii="Trebuchet MS" w:hAnsi="Trebuchet MS" w:cs="Arial"/>
                <w:sz w:val="20"/>
                <w:szCs w:val="20"/>
              </w:rPr>
            </w:pPr>
            <w:r w:rsidRPr="008F5966">
              <w:rPr>
                <w:rFonts w:ascii="Trebuchet MS" w:hAnsi="Trebuchet MS" w:cs="Arial"/>
                <w:sz w:val="20"/>
                <w:szCs w:val="20"/>
              </w:rPr>
              <w:t># of loans</w:t>
            </w:r>
            <w:r>
              <w:rPr>
                <w:rFonts w:ascii="Trebuchet MS" w:hAnsi="Trebuchet MS" w:cs="Arial"/>
                <w:sz w:val="20"/>
                <w:szCs w:val="20"/>
              </w:rPr>
              <w:t xml:space="preserve"> </w:t>
            </w:r>
            <w:r w:rsidRPr="008F5966">
              <w:rPr>
                <w:rFonts w:ascii="Trebuchet MS" w:hAnsi="Trebuchet MS" w:cs="Arial"/>
                <w:sz w:val="20"/>
                <w:szCs w:val="20"/>
              </w:rPr>
              <w:t xml:space="preserve"> </w:t>
            </w:r>
          </w:p>
        </w:tc>
        <w:tc>
          <w:tcPr>
            <w:tcW w:w="1241"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12</w:t>
            </w:r>
          </w:p>
        </w:tc>
        <w:tc>
          <w:tcPr>
            <w:tcW w:w="1260"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8</w:t>
            </w:r>
          </w:p>
        </w:tc>
        <w:tc>
          <w:tcPr>
            <w:tcW w:w="1440"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6</w:t>
            </w:r>
          </w:p>
        </w:tc>
      </w:tr>
      <w:tr w:rsidR="00F56554" w:rsidRPr="008F5966" w:rsidTr="0032314A">
        <w:trPr>
          <w:trHeight w:val="368"/>
        </w:trPr>
        <w:tc>
          <w:tcPr>
            <w:tcW w:w="5707" w:type="dxa"/>
            <w:shd w:val="clear" w:color="auto" w:fill="EAF1DD" w:themeFill="accent3" w:themeFillTint="33"/>
            <w:vAlign w:val="center"/>
          </w:tcPr>
          <w:p w:rsidR="00F56554" w:rsidRPr="008F5966" w:rsidRDefault="00CB0B73" w:rsidP="0032314A">
            <w:pPr>
              <w:keepNext/>
              <w:keepLines/>
              <w:tabs>
                <w:tab w:val="left" w:pos="6024"/>
                <w:tab w:val="left" w:pos="7159"/>
              </w:tabs>
              <w:autoSpaceDE w:val="0"/>
              <w:autoSpaceDN w:val="0"/>
              <w:adjustRightInd w:val="0"/>
              <w:rPr>
                <w:rFonts w:ascii="Trebuchet MS" w:hAnsi="Trebuchet MS" w:cs="Arial"/>
                <w:sz w:val="20"/>
                <w:szCs w:val="20"/>
              </w:rPr>
            </w:pPr>
            <w:bookmarkStart w:id="1" w:name="OLE_LINK3"/>
            <w:bookmarkStart w:id="2" w:name="OLE_LINK4"/>
            <w:r w:rsidRPr="00DC01D6">
              <w:rPr>
                <w:rFonts w:ascii="Trebuchet MS" w:hAnsi="Trebuchet MS" w:cs="Arial"/>
                <w:sz w:val="20"/>
                <w:szCs w:val="20"/>
              </w:rPr>
              <w:t># of Projects/Initiatives that align with GOC/WD priorities and (PLUS) # of Loans that align with GOC/WD priorities</w:t>
            </w:r>
            <w:bookmarkEnd w:id="1"/>
            <w:bookmarkEnd w:id="2"/>
          </w:p>
        </w:tc>
        <w:tc>
          <w:tcPr>
            <w:tcW w:w="1241"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3</w:t>
            </w:r>
          </w:p>
        </w:tc>
        <w:tc>
          <w:tcPr>
            <w:tcW w:w="1260"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2</w:t>
            </w:r>
          </w:p>
        </w:tc>
        <w:tc>
          <w:tcPr>
            <w:tcW w:w="1440" w:type="dxa"/>
            <w:shd w:val="clear" w:color="auto" w:fill="EAF1DD" w:themeFill="accent3" w:themeFillTint="33"/>
            <w:vAlign w:val="center"/>
          </w:tcPr>
          <w:p w:rsidR="00F56554" w:rsidRPr="00DE0E9B" w:rsidRDefault="00F56554" w:rsidP="004D0BED">
            <w:pPr>
              <w:keepNext/>
              <w:keepLines/>
              <w:tabs>
                <w:tab w:val="left" w:pos="6024"/>
                <w:tab w:val="left" w:pos="7159"/>
              </w:tabs>
              <w:autoSpaceDE w:val="0"/>
              <w:autoSpaceDN w:val="0"/>
              <w:adjustRightInd w:val="0"/>
              <w:jc w:val="center"/>
              <w:rPr>
                <w:rFonts w:ascii="Trebuchet MS" w:hAnsi="Trebuchet MS" w:cs="Arial"/>
                <w:b/>
                <w:sz w:val="20"/>
                <w:szCs w:val="20"/>
              </w:rPr>
            </w:pPr>
            <w:r>
              <w:rPr>
                <w:rFonts w:ascii="Trebuchet MS" w:hAnsi="Trebuchet MS" w:cs="Arial"/>
                <w:b/>
                <w:sz w:val="20"/>
                <w:szCs w:val="20"/>
              </w:rPr>
              <w:t>1</w:t>
            </w:r>
          </w:p>
        </w:tc>
      </w:tr>
    </w:tbl>
    <w:p w:rsidR="00F56554" w:rsidRDefault="00F56554" w:rsidP="006B02C9">
      <w:pPr>
        <w:keepNext/>
        <w:keepLines/>
        <w:tabs>
          <w:tab w:val="left" w:pos="2448"/>
          <w:tab w:val="left" w:pos="9576"/>
        </w:tabs>
        <w:rPr>
          <w:rFonts w:asciiTheme="minorHAnsi" w:hAnsiTheme="minorHAnsi"/>
          <w:sz w:val="20"/>
          <w:szCs w:val="20"/>
        </w:rPr>
      </w:pPr>
    </w:p>
    <w:p w:rsidR="00B300C3" w:rsidRDefault="00B300C3">
      <w:pPr>
        <w:rPr>
          <w:rFonts w:asciiTheme="minorHAnsi" w:hAnsiTheme="minorHAnsi"/>
          <w:sz w:val="20"/>
          <w:szCs w:val="20"/>
        </w:rPr>
      </w:pPr>
      <w:r>
        <w:rPr>
          <w:rFonts w:asciiTheme="minorHAnsi" w:hAnsiTheme="minorHAnsi"/>
          <w:sz w:val="20"/>
          <w:szCs w:val="20"/>
        </w:rPr>
        <w:br w:type="page"/>
      </w:r>
    </w:p>
    <w:p w:rsidR="00B300C3" w:rsidRDefault="00B300C3" w:rsidP="006B02C9">
      <w:pPr>
        <w:keepNext/>
        <w:keepLines/>
        <w:tabs>
          <w:tab w:val="left" w:pos="2448"/>
          <w:tab w:val="left" w:pos="9576"/>
        </w:tabs>
        <w:rPr>
          <w:rFonts w:asciiTheme="minorHAnsi" w:hAnsiTheme="minorHAnsi"/>
          <w:sz w:val="20"/>
          <w:szCs w:val="20"/>
        </w:rPr>
      </w:pPr>
    </w:p>
    <w:p w:rsidR="008D0072" w:rsidRPr="00912E2C" w:rsidRDefault="008D0072" w:rsidP="008D0072">
      <w:pPr>
        <w:pStyle w:val="Style1"/>
        <w:shd w:val="clear" w:color="auto" w:fill="244061" w:themeFill="accent1" w:themeFillShade="80"/>
        <w:rPr>
          <w:rFonts w:asciiTheme="minorHAnsi" w:hAnsiTheme="minorHAnsi"/>
          <w:b w:val="0"/>
          <w:color w:val="FFFFFF" w:themeColor="background1"/>
          <w:sz w:val="20"/>
          <w:szCs w:val="20"/>
        </w:rPr>
      </w:pPr>
      <w:r w:rsidRPr="00912E2C">
        <w:rPr>
          <w:rFonts w:asciiTheme="minorHAnsi" w:hAnsiTheme="minorHAnsi"/>
          <w:color w:val="FFFFFF" w:themeColor="background1"/>
          <w:sz w:val="20"/>
          <w:szCs w:val="20"/>
        </w:rPr>
        <w:t>SECTION 7</w:t>
      </w:r>
    </w:p>
    <w:p w:rsidR="008D0072" w:rsidRPr="00912E2C" w:rsidRDefault="008D0072" w:rsidP="008D0072">
      <w:pPr>
        <w:pStyle w:val="Style1"/>
        <w:shd w:val="clear" w:color="auto" w:fill="244061" w:themeFill="accent1" w:themeFillShade="80"/>
        <w:rPr>
          <w:rFonts w:asciiTheme="minorHAnsi" w:hAnsiTheme="minorHAnsi"/>
          <w:b w:val="0"/>
          <w:color w:val="FFFFFF" w:themeColor="background1"/>
          <w:sz w:val="20"/>
          <w:szCs w:val="20"/>
        </w:rPr>
      </w:pPr>
      <w:r w:rsidRPr="00912E2C">
        <w:rPr>
          <w:rFonts w:asciiTheme="minorHAnsi" w:hAnsiTheme="minorHAnsi"/>
          <w:color w:val="FFFFFF" w:themeColor="background1"/>
          <w:sz w:val="20"/>
          <w:szCs w:val="20"/>
        </w:rPr>
        <w:t>CF Web Reporting</w:t>
      </w:r>
    </w:p>
    <w:p w:rsidR="008D0072" w:rsidRPr="00912E2C" w:rsidRDefault="008D0072" w:rsidP="006B02C9">
      <w:pPr>
        <w:keepNext/>
        <w:keepLines/>
        <w:tabs>
          <w:tab w:val="left" w:pos="2448"/>
          <w:tab w:val="left" w:pos="9576"/>
        </w:tabs>
        <w:rPr>
          <w:rFonts w:asciiTheme="minorHAnsi" w:hAnsiTheme="minorHAnsi"/>
          <w:sz w:val="20"/>
          <w:szCs w:val="20"/>
        </w:rPr>
      </w:pPr>
    </w:p>
    <w:p w:rsidR="008D0072" w:rsidRDefault="00760DD5" w:rsidP="006B02C9">
      <w:pPr>
        <w:keepNext/>
        <w:keepLines/>
        <w:tabs>
          <w:tab w:val="left" w:pos="2448"/>
          <w:tab w:val="left" w:pos="9576"/>
        </w:tabs>
        <w:rPr>
          <w:rFonts w:asciiTheme="minorHAnsi" w:hAnsiTheme="minorHAnsi" w:cs="Arial"/>
          <w:b/>
          <w:sz w:val="20"/>
          <w:szCs w:val="20"/>
        </w:rPr>
      </w:pPr>
      <w:r w:rsidRPr="00912E2C">
        <w:rPr>
          <w:rFonts w:asciiTheme="minorHAnsi" w:hAnsiTheme="minorHAnsi" w:cs="Arial"/>
          <w:b/>
          <w:sz w:val="20"/>
          <w:szCs w:val="20"/>
        </w:rPr>
        <w:t xml:space="preserve">Please provide the hyperlink to the 2015-16 Performance Results posted on your website.  (The template </w:t>
      </w:r>
      <w:r w:rsidR="00C54F71">
        <w:rPr>
          <w:rFonts w:asciiTheme="minorHAnsi" w:hAnsiTheme="minorHAnsi" w:cs="Arial"/>
          <w:b/>
          <w:sz w:val="20"/>
          <w:szCs w:val="20"/>
        </w:rPr>
        <w:t xml:space="preserve">for Performance Results 2015-16 </w:t>
      </w:r>
      <w:r w:rsidRPr="00912E2C">
        <w:rPr>
          <w:rFonts w:asciiTheme="minorHAnsi" w:hAnsiTheme="minorHAnsi" w:cs="Arial"/>
          <w:b/>
          <w:sz w:val="20"/>
          <w:szCs w:val="20"/>
        </w:rPr>
        <w:t xml:space="preserve">was provided to you </w:t>
      </w:r>
      <w:r w:rsidR="00912E2C">
        <w:rPr>
          <w:rFonts w:asciiTheme="minorHAnsi" w:hAnsiTheme="minorHAnsi" w:cs="Arial"/>
          <w:b/>
          <w:sz w:val="20"/>
          <w:szCs w:val="20"/>
        </w:rPr>
        <w:t>along with this document</w:t>
      </w:r>
      <w:r w:rsidRPr="00912E2C">
        <w:rPr>
          <w:rFonts w:asciiTheme="minorHAnsi" w:hAnsiTheme="minorHAnsi" w:cs="Arial"/>
          <w:b/>
          <w:sz w:val="20"/>
          <w:szCs w:val="20"/>
        </w:rPr>
        <w:t>.)</w:t>
      </w:r>
    </w:p>
    <w:p w:rsidR="00912E2C" w:rsidRPr="00912E2C" w:rsidRDefault="00912E2C" w:rsidP="006B02C9">
      <w:pPr>
        <w:keepNext/>
        <w:keepLines/>
        <w:tabs>
          <w:tab w:val="left" w:pos="2448"/>
          <w:tab w:val="left" w:pos="9576"/>
        </w:tabs>
        <w:rPr>
          <w:rFonts w:asciiTheme="minorHAnsi" w:hAnsiTheme="minorHAnsi"/>
          <w:sz w:val="20"/>
          <w:szCs w:val="20"/>
        </w:rPr>
      </w:pPr>
    </w:p>
    <w:tbl>
      <w:tblPr>
        <w:tblStyle w:val="TableGrid"/>
        <w:tblW w:w="10260" w:type="dxa"/>
        <w:tblInd w:w="108" w:type="dxa"/>
        <w:tblLook w:val="04A0" w:firstRow="1" w:lastRow="0" w:firstColumn="1" w:lastColumn="0" w:noHBand="0" w:noVBand="1"/>
      </w:tblPr>
      <w:tblGrid>
        <w:gridCol w:w="2880"/>
        <w:gridCol w:w="7380"/>
      </w:tblGrid>
      <w:tr w:rsidR="00000628" w:rsidRPr="00DC01D6" w:rsidTr="00760DD5">
        <w:trPr>
          <w:trHeight w:val="503"/>
        </w:trPr>
        <w:tc>
          <w:tcPr>
            <w:tcW w:w="2880" w:type="dxa"/>
            <w:shd w:val="clear" w:color="auto" w:fill="D9D9D9" w:themeFill="background1" w:themeFillShade="D9"/>
          </w:tcPr>
          <w:p w:rsidR="00000628" w:rsidRPr="00413AA6" w:rsidRDefault="00413AA6" w:rsidP="00760DD5">
            <w:pPr>
              <w:rPr>
                <w:rFonts w:asciiTheme="minorHAnsi" w:hAnsiTheme="minorHAnsi" w:cs="Arial"/>
                <w:b/>
                <w:sz w:val="20"/>
                <w:szCs w:val="20"/>
              </w:rPr>
            </w:pPr>
            <w:r w:rsidRPr="00912E2C">
              <w:rPr>
                <w:rFonts w:asciiTheme="minorHAnsi" w:hAnsiTheme="minorHAnsi" w:cs="Arial"/>
                <w:b/>
                <w:sz w:val="20"/>
                <w:szCs w:val="20"/>
              </w:rPr>
              <w:t>2015</w:t>
            </w:r>
            <w:r w:rsidR="00000628" w:rsidRPr="00912E2C">
              <w:rPr>
                <w:rFonts w:asciiTheme="minorHAnsi" w:hAnsiTheme="minorHAnsi" w:cs="Arial"/>
                <w:b/>
                <w:sz w:val="20"/>
                <w:szCs w:val="20"/>
              </w:rPr>
              <w:t>-1</w:t>
            </w:r>
            <w:r w:rsidRPr="00912E2C">
              <w:rPr>
                <w:rFonts w:asciiTheme="minorHAnsi" w:hAnsiTheme="minorHAnsi" w:cs="Arial"/>
                <w:b/>
                <w:sz w:val="20"/>
                <w:szCs w:val="20"/>
              </w:rPr>
              <w:t>6</w:t>
            </w:r>
            <w:r w:rsidR="00EC06D2" w:rsidRPr="00912E2C">
              <w:rPr>
                <w:rFonts w:asciiTheme="minorHAnsi" w:hAnsiTheme="minorHAnsi" w:cs="Arial"/>
                <w:b/>
                <w:sz w:val="20"/>
                <w:szCs w:val="20"/>
              </w:rPr>
              <w:t xml:space="preserve"> </w:t>
            </w:r>
            <w:r w:rsidR="00760DD5" w:rsidRPr="00912E2C">
              <w:rPr>
                <w:rFonts w:asciiTheme="minorHAnsi" w:hAnsiTheme="minorHAnsi" w:cs="Arial"/>
                <w:b/>
                <w:sz w:val="20"/>
                <w:szCs w:val="20"/>
              </w:rPr>
              <w:t>Performance Report on Website</w:t>
            </w:r>
          </w:p>
        </w:tc>
        <w:tc>
          <w:tcPr>
            <w:tcW w:w="7380" w:type="dxa"/>
          </w:tcPr>
          <w:p w:rsidR="00000628" w:rsidRPr="00413AA6" w:rsidRDefault="002E1D27" w:rsidP="00000628">
            <w:pPr>
              <w:rPr>
                <w:rFonts w:asciiTheme="minorHAnsi" w:hAnsiTheme="minorHAnsi" w:cs="Arial"/>
                <w:sz w:val="20"/>
                <w:szCs w:val="20"/>
              </w:rPr>
            </w:pPr>
            <w:r>
              <w:rPr>
                <w:rFonts w:asciiTheme="minorHAnsi" w:hAnsiTheme="minorHAnsi" w:cs="Arial"/>
                <w:sz w:val="20"/>
                <w:szCs w:val="20"/>
              </w:rPr>
              <w:t xml:space="preserve">Yes, </w:t>
            </w:r>
            <w:hyperlink r:id="rId9" w:history="1">
              <w:r w:rsidRPr="00CD6184">
                <w:rPr>
                  <w:rStyle w:val="Hyperlink"/>
                  <w:rFonts w:asciiTheme="minorHAnsi" w:hAnsiTheme="minorHAnsi" w:cs="Arial"/>
                  <w:sz w:val="20"/>
                  <w:szCs w:val="20"/>
                </w:rPr>
                <w:t>http://grandeprairie.albertacf.com/latest-news</w:t>
              </w:r>
            </w:hyperlink>
            <w:r>
              <w:rPr>
                <w:rFonts w:asciiTheme="minorHAnsi" w:hAnsiTheme="minorHAnsi" w:cs="Arial"/>
                <w:sz w:val="20"/>
                <w:szCs w:val="20"/>
              </w:rPr>
              <w:t xml:space="preserve"> </w:t>
            </w:r>
          </w:p>
        </w:tc>
      </w:tr>
    </w:tbl>
    <w:p w:rsidR="00214E32" w:rsidRPr="00214E32" w:rsidRDefault="00214E32" w:rsidP="00214E32">
      <w:pPr>
        <w:keepNext/>
        <w:keepLines/>
        <w:tabs>
          <w:tab w:val="left" w:pos="2448"/>
          <w:tab w:val="left" w:pos="9576"/>
        </w:tabs>
        <w:rPr>
          <w:rFonts w:asciiTheme="minorHAnsi" w:hAnsiTheme="minorHAnsi"/>
          <w:b/>
          <w:sz w:val="20"/>
          <w:szCs w:val="20"/>
        </w:rPr>
      </w:pPr>
    </w:p>
    <w:p w:rsidR="004A4804" w:rsidRPr="008A0705" w:rsidRDefault="004A4804" w:rsidP="008A0705">
      <w:pPr>
        <w:pStyle w:val="Style1"/>
        <w:shd w:val="clear" w:color="auto" w:fill="244061" w:themeFill="accent1" w:themeFillShade="80"/>
        <w:rPr>
          <w:rFonts w:asciiTheme="minorHAnsi" w:hAnsiTheme="minorHAnsi"/>
          <w:b w:val="0"/>
          <w:color w:val="FFFFFF" w:themeColor="background1"/>
          <w:sz w:val="20"/>
          <w:szCs w:val="20"/>
        </w:rPr>
      </w:pPr>
      <w:bookmarkStart w:id="3" w:name="OLE_LINK1"/>
      <w:bookmarkStart w:id="4" w:name="OLE_LINK2"/>
      <w:r w:rsidRPr="008A0705">
        <w:rPr>
          <w:rFonts w:asciiTheme="minorHAnsi" w:hAnsiTheme="minorHAnsi"/>
          <w:color w:val="FFFFFF" w:themeColor="background1"/>
          <w:sz w:val="20"/>
          <w:szCs w:val="20"/>
        </w:rPr>
        <w:t xml:space="preserve">SECTION </w:t>
      </w:r>
      <w:r w:rsidR="0010641B">
        <w:rPr>
          <w:rFonts w:asciiTheme="minorHAnsi" w:hAnsiTheme="minorHAnsi"/>
          <w:color w:val="FFFFFF" w:themeColor="background1"/>
          <w:sz w:val="20"/>
          <w:szCs w:val="20"/>
        </w:rPr>
        <w:t>8</w:t>
      </w:r>
    </w:p>
    <w:p w:rsidR="00F50C64" w:rsidRPr="008A0705" w:rsidRDefault="00F50C64"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Loans over $150,000</w:t>
      </w:r>
    </w:p>
    <w:p w:rsidR="00F50C64" w:rsidRPr="007632E7" w:rsidRDefault="00F50C64" w:rsidP="00F50C64">
      <w:pPr>
        <w:tabs>
          <w:tab w:val="left" w:pos="2448"/>
          <w:tab w:val="left" w:pos="9576"/>
        </w:tabs>
        <w:rPr>
          <w:rFonts w:asciiTheme="minorHAnsi" w:hAnsiTheme="minorHAnsi" w:cs="Arial"/>
          <w:sz w:val="20"/>
          <w:szCs w:val="20"/>
        </w:rPr>
      </w:pPr>
    </w:p>
    <w:p w:rsidR="00595023" w:rsidRPr="007632E7" w:rsidRDefault="00595023" w:rsidP="0048783B">
      <w:pPr>
        <w:pStyle w:val="BodyTextIndent"/>
        <w:tabs>
          <w:tab w:val="left" w:pos="810"/>
          <w:tab w:val="left" w:pos="2448"/>
          <w:tab w:val="left" w:pos="9576"/>
        </w:tabs>
        <w:ind w:left="0"/>
        <w:rPr>
          <w:rFonts w:asciiTheme="minorHAnsi" w:hAnsiTheme="minorHAnsi"/>
          <w:b/>
          <w:szCs w:val="20"/>
        </w:rPr>
      </w:pPr>
      <w:r w:rsidRPr="007632E7">
        <w:rPr>
          <w:rFonts w:asciiTheme="minorHAnsi" w:hAnsiTheme="minorHAnsi"/>
          <w:b/>
          <w:szCs w:val="20"/>
        </w:rPr>
        <w:t>Did your CF provide loans over $150,000</w:t>
      </w:r>
      <w:r w:rsidR="00491697">
        <w:rPr>
          <w:rFonts w:asciiTheme="minorHAnsi" w:hAnsiTheme="minorHAnsi"/>
          <w:b/>
          <w:szCs w:val="20"/>
        </w:rPr>
        <w:t xml:space="preserve"> in 201</w:t>
      </w:r>
      <w:r w:rsidR="00C35564">
        <w:rPr>
          <w:rFonts w:asciiTheme="minorHAnsi" w:hAnsiTheme="minorHAnsi"/>
          <w:b/>
          <w:szCs w:val="20"/>
        </w:rPr>
        <w:t>5</w:t>
      </w:r>
      <w:r w:rsidR="00491697">
        <w:rPr>
          <w:rFonts w:asciiTheme="minorHAnsi" w:hAnsiTheme="minorHAnsi"/>
          <w:b/>
          <w:szCs w:val="20"/>
        </w:rPr>
        <w:t>-1</w:t>
      </w:r>
      <w:r w:rsidR="00C35564">
        <w:rPr>
          <w:rFonts w:asciiTheme="minorHAnsi" w:hAnsiTheme="minorHAnsi"/>
          <w:b/>
          <w:szCs w:val="20"/>
        </w:rPr>
        <w:t>6</w:t>
      </w:r>
      <w:r w:rsidRPr="007632E7">
        <w:rPr>
          <w:rFonts w:asciiTheme="minorHAnsi" w:hAnsiTheme="minorHAnsi"/>
          <w:b/>
          <w:szCs w:val="20"/>
        </w:rPr>
        <w:t xml:space="preserve">? </w:t>
      </w:r>
      <w:r w:rsidRPr="007632E7">
        <w:rPr>
          <w:rFonts w:asciiTheme="minorHAnsi" w:hAnsiTheme="minorHAnsi"/>
          <w:szCs w:val="20"/>
        </w:rPr>
        <w:t xml:space="preserve"> </w:t>
      </w:r>
      <w:bookmarkStart w:id="5" w:name="Check1"/>
      <w:r w:rsidR="0030118C" w:rsidRPr="007632E7">
        <w:rPr>
          <w:rFonts w:asciiTheme="minorHAnsi" w:hAnsiTheme="minorHAnsi"/>
          <w:szCs w:val="20"/>
        </w:rPr>
        <w:fldChar w:fldCharType="begin">
          <w:ffData>
            <w:name w:val="Check1"/>
            <w:enabled/>
            <w:calcOnExit w:val="0"/>
            <w:checkBox>
              <w:sizeAuto/>
              <w:default w:val="0"/>
            </w:checkBox>
          </w:ffData>
        </w:fldChar>
      </w:r>
      <w:r w:rsidR="00DF1194" w:rsidRPr="007632E7">
        <w:rPr>
          <w:rFonts w:asciiTheme="minorHAnsi" w:hAnsiTheme="minorHAnsi"/>
          <w:szCs w:val="20"/>
        </w:rPr>
        <w:instrText xml:space="preserve"> FORMCHECKBOX </w:instrText>
      </w:r>
      <w:r w:rsidR="00502049">
        <w:rPr>
          <w:rFonts w:asciiTheme="minorHAnsi" w:hAnsiTheme="minorHAnsi"/>
          <w:szCs w:val="20"/>
        </w:rPr>
      </w:r>
      <w:r w:rsidR="00502049">
        <w:rPr>
          <w:rFonts w:asciiTheme="minorHAnsi" w:hAnsiTheme="minorHAnsi"/>
          <w:szCs w:val="20"/>
        </w:rPr>
        <w:fldChar w:fldCharType="separate"/>
      </w:r>
      <w:r w:rsidR="0030118C" w:rsidRPr="007632E7">
        <w:rPr>
          <w:rFonts w:asciiTheme="minorHAnsi" w:hAnsiTheme="minorHAnsi"/>
          <w:szCs w:val="20"/>
        </w:rPr>
        <w:fldChar w:fldCharType="end"/>
      </w:r>
      <w:bookmarkEnd w:id="5"/>
      <w:r w:rsidRPr="007632E7">
        <w:rPr>
          <w:rFonts w:asciiTheme="minorHAnsi" w:hAnsiTheme="minorHAnsi"/>
          <w:szCs w:val="20"/>
        </w:rPr>
        <w:t xml:space="preserve"> </w:t>
      </w:r>
      <w:r w:rsidRPr="007632E7">
        <w:rPr>
          <w:rFonts w:asciiTheme="minorHAnsi" w:hAnsiTheme="minorHAnsi"/>
          <w:b/>
          <w:szCs w:val="20"/>
        </w:rPr>
        <w:t>Yes</w:t>
      </w:r>
      <w:r w:rsidRPr="007632E7">
        <w:rPr>
          <w:rFonts w:asciiTheme="minorHAnsi" w:hAnsiTheme="minorHAnsi"/>
          <w:szCs w:val="20"/>
        </w:rPr>
        <w:t xml:space="preserve">  </w:t>
      </w:r>
      <w:r w:rsidR="00221438">
        <w:rPr>
          <w:rFonts w:asciiTheme="minorHAnsi" w:hAnsiTheme="minorHAnsi"/>
          <w:szCs w:val="20"/>
        </w:rPr>
        <w:fldChar w:fldCharType="begin">
          <w:ffData>
            <w:name w:val="Check2"/>
            <w:enabled/>
            <w:calcOnExit w:val="0"/>
            <w:checkBox>
              <w:sizeAuto/>
              <w:default w:val="1"/>
            </w:checkBox>
          </w:ffData>
        </w:fldChar>
      </w:r>
      <w:bookmarkStart w:id="6" w:name="Check2"/>
      <w:r w:rsidR="00221438">
        <w:rPr>
          <w:rFonts w:asciiTheme="minorHAnsi" w:hAnsiTheme="minorHAnsi"/>
          <w:szCs w:val="20"/>
        </w:rPr>
        <w:instrText xml:space="preserve"> FORMCHECKBOX </w:instrText>
      </w:r>
      <w:r w:rsidR="00502049">
        <w:rPr>
          <w:rFonts w:asciiTheme="minorHAnsi" w:hAnsiTheme="minorHAnsi"/>
          <w:szCs w:val="20"/>
        </w:rPr>
      </w:r>
      <w:r w:rsidR="00502049">
        <w:rPr>
          <w:rFonts w:asciiTheme="minorHAnsi" w:hAnsiTheme="minorHAnsi"/>
          <w:szCs w:val="20"/>
        </w:rPr>
        <w:fldChar w:fldCharType="separate"/>
      </w:r>
      <w:r w:rsidR="00221438">
        <w:rPr>
          <w:rFonts w:asciiTheme="minorHAnsi" w:hAnsiTheme="minorHAnsi"/>
          <w:szCs w:val="20"/>
        </w:rPr>
        <w:fldChar w:fldCharType="end"/>
      </w:r>
      <w:bookmarkEnd w:id="6"/>
      <w:r w:rsidRPr="007632E7">
        <w:rPr>
          <w:rFonts w:asciiTheme="minorHAnsi" w:hAnsiTheme="minorHAnsi"/>
          <w:szCs w:val="20"/>
        </w:rPr>
        <w:t xml:space="preserve"> </w:t>
      </w:r>
      <w:r w:rsidRPr="007632E7">
        <w:rPr>
          <w:rFonts w:asciiTheme="minorHAnsi" w:hAnsiTheme="minorHAnsi"/>
          <w:b/>
          <w:szCs w:val="20"/>
        </w:rPr>
        <w:t>No</w:t>
      </w:r>
    </w:p>
    <w:p w:rsidR="00595023" w:rsidRPr="007632E7" w:rsidRDefault="00595023" w:rsidP="0048783B">
      <w:pPr>
        <w:pStyle w:val="BodyTextIndent"/>
        <w:tabs>
          <w:tab w:val="left" w:pos="810"/>
          <w:tab w:val="left" w:pos="2448"/>
          <w:tab w:val="left" w:pos="9576"/>
        </w:tabs>
        <w:ind w:left="0"/>
        <w:rPr>
          <w:rFonts w:asciiTheme="minorHAnsi" w:hAnsiTheme="minorHAnsi"/>
          <w:szCs w:val="20"/>
        </w:rPr>
      </w:pPr>
    </w:p>
    <w:p w:rsidR="00F50C64" w:rsidRPr="007632E7" w:rsidRDefault="00595023" w:rsidP="0048783B">
      <w:pPr>
        <w:pStyle w:val="BodyTextIndent"/>
        <w:tabs>
          <w:tab w:val="left" w:pos="810"/>
          <w:tab w:val="left" w:pos="2448"/>
          <w:tab w:val="left" w:pos="9576"/>
        </w:tabs>
        <w:ind w:left="0"/>
        <w:rPr>
          <w:rFonts w:asciiTheme="minorHAnsi" w:hAnsiTheme="minorHAnsi"/>
          <w:b/>
          <w:i/>
          <w:szCs w:val="20"/>
        </w:rPr>
      </w:pPr>
      <w:r w:rsidRPr="007632E7">
        <w:rPr>
          <w:rFonts w:asciiTheme="minorHAnsi" w:hAnsiTheme="minorHAnsi"/>
          <w:b/>
          <w:szCs w:val="20"/>
        </w:rPr>
        <w:t>If yes</w:t>
      </w:r>
      <w:r w:rsidRPr="007632E7">
        <w:rPr>
          <w:rFonts w:asciiTheme="minorHAnsi" w:hAnsiTheme="minorHAnsi"/>
          <w:szCs w:val="20"/>
        </w:rPr>
        <w:t>, then p</w:t>
      </w:r>
      <w:r w:rsidR="00F50C64" w:rsidRPr="007632E7">
        <w:rPr>
          <w:rFonts w:asciiTheme="minorHAnsi" w:hAnsiTheme="minorHAnsi"/>
          <w:szCs w:val="20"/>
        </w:rPr>
        <w:t xml:space="preserve">lease provide a list of all loans given over $150,000 and provide the reasoning/justification behind providing those loans.  </w:t>
      </w:r>
      <w:r w:rsidR="004B629F" w:rsidRPr="007632E7">
        <w:rPr>
          <w:rFonts w:asciiTheme="minorHAnsi" w:hAnsiTheme="minorHAnsi"/>
          <w:szCs w:val="20"/>
        </w:rPr>
        <w:t xml:space="preserve">Please use your internal file or client number and </w:t>
      </w:r>
      <w:r w:rsidR="004B629F" w:rsidRPr="007632E7">
        <w:rPr>
          <w:rFonts w:asciiTheme="minorHAnsi" w:hAnsiTheme="minorHAnsi"/>
          <w:b/>
          <w:szCs w:val="20"/>
        </w:rPr>
        <w:t>not client name</w:t>
      </w:r>
      <w:r w:rsidR="004B629F" w:rsidRPr="007632E7">
        <w:rPr>
          <w:rFonts w:asciiTheme="minorHAnsi" w:hAnsiTheme="minorHAnsi"/>
          <w:szCs w:val="20"/>
        </w:rPr>
        <w:t>.</w:t>
      </w:r>
      <w:r w:rsidR="00454304" w:rsidRPr="007632E7">
        <w:rPr>
          <w:rFonts w:asciiTheme="minorHAnsi" w:hAnsiTheme="minorHAnsi"/>
          <w:szCs w:val="20"/>
        </w:rPr>
        <w:t xml:space="preserve">   </w:t>
      </w:r>
      <w:r w:rsidR="00454304" w:rsidRPr="007632E7">
        <w:rPr>
          <w:rFonts w:asciiTheme="minorHAnsi" w:hAnsiTheme="minorHAnsi"/>
          <w:b/>
          <w:i/>
          <w:szCs w:val="20"/>
        </w:rPr>
        <w:t>Note: your policy on loans over $150,000 should have been provided to WD previously.  If not, please attach to this report.</w:t>
      </w:r>
    </w:p>
    <w:p w:rsidR="00DF1194" w:rsidRPr="007632E7" w:rsidRDefault="00DF1194" w:rsidP="00454304">
      <w:pPr>
        <w:pStyle w:val="BodyTextIndent"/>
        <w:tabs>
          <w:tab w:val="left" w:pos="2448"/>
          <w:tab w:val="left" w:pos="9576"/>
        </w:tabs>
        <w:rPr>
          <w:rFonts w:asciiTheme="minorHAnsi" w:hAnsiTheme="minorHAnsi"/>
          <w:szCs w:val="20"/>
        </w:rPr>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1439"/>
        <w:gridCol w:w="8082"/>
      </w:tblGrid>
      <w:tr w:rsidR="00F50C64" w:rsidRPr="007632E7" w:rsidTr="0005485F">
        <w:trPr>
          <w:jc w:val="center"/>
        </w:trPr>
        <w:tc>
          <w:tcPr>
            <w:tcW w:w="813" w:type="dxa"/>
            <w:shd w:val="clear" w:color="auto" w:fill="BFBFBF"/>
          </w:tcPr>
          <w:p w:rsidR="00F50C64" w:rsidRPr="007632E7" w:rsidRDefault="00F50C64" w:rsidP="00F50C6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File #</w:t>
            </w:r>
          </w:p>
        </w:tc>
        <w:tc>
          <w:tcPr>
            <w:tcW w:w="1440" w:type="dxa"/>
            <w:shd w:val="clear" w:color="auto" w:fill="BFBFBF"/>
          </w:tcPr>
          <w:p w:rsidR="00F50C64" w:rsidRPr="007632E7" w:rsidRDefault="00F50C64" w:rsidP="00F50C6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Amount</w:t>
            </w:r>
          </w:p>
        </w:tc>
        <w:tc>
          <w:tcPr>
            <w:tcW w:w="8093" w:type="dxa"/>
            <w:shd w:val="clear" w:color="auto" w:fill="BFBFBF"/>
          </w:tcPr>
          <w:p w:rsidR="00F50C64" w:rsidRPr="007632E7" w:rsidRDefault="00B01804" w:rsidP="00F50C6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 xml:space="preserve">Rationale </w:t>
            </w:r>
            <w:r w:rsidR="00DF1194" w:rsidRPr="007632E7">
              <w:rPr>
                <w:rFonts w:asciiTheme="minorHAnsi" w:hAnsiTheme="minorHAnsi"/>
                <w:b/>
                <w:szCs w:val="20"/>
              </w:rPr>
              <w:t>for Loans over $150,000</w:t>
            </w:r>
          </w:p>
        </w:tc>
      </w:tr>
      <w:tr w:rsidR="00F50C64" w:rsidRPr="007632E7" w:rsidTr="0005485F">
        <w:trPr>
          <w:jc w:val="center"/>
        </w:trPr>
        <w:tc>
          <w:tcPr>
            <w:tcW w:w="813" w:type="dxa"/>
          </w:tcPr>
          <w:p w:rsidR="00F50C64" w:rsidRPr="00F31B3A" w:rsidRDefault="000259D5" w:rsidP="00F31B3A">
            <w:pPr>
              <w:pStyle w:val="BodyTextIndent"/>
              <w:tabs>
                <w:tab w:val="left" w:pos="2448"/>
                <w:tab w:val="left" w:pos="9576"/>
              </w:tabs>
              <w:ind w:left="0"/>
              <w:jc w:val="center"/>
              <w:rPr>
                <w:rFonts w:asciiTheme="minorHAnsi" w:hAnsiTheme="minorHAnsi"/>
                <w:color w:val="BFBFBF" w:themeColor="background1" w:themeShade="BF"/>
                <w:szCs w:val="20"/>
              </w:rPr>
            </w:pPr>
            <w:r w:rsidRPr="00F31B3A">
              <w:rPr>
                <w:rFonts w:asciiTheme="minorHAnsi" w:hAnsiTheme="minorHAnsi"/>
                <w:color w:val="BFBFBF" w:themeColor="background1" w:themeShade="BF"/>
                <w:szCs w:val="20"/>
              </w:rPr>
              <w:t>123456</w:t>
            </w:r>
          </w:p>
        </w:tc>
        <w:tc>
          <w:tcPr>
            <w:tcW w:w="1440" w:type="dxa"/>
          </w:tcPr>
          <w:p w:rsidR="00F50C64" w:rsidRPr="00F31B3A" w:rsidRDefault="000259D5" w:rsidP="00F31B3A">
            <w:pPr>
              <w:pStyle w:val="BodyTextIndent"/>
              <w:tabs>
                <w:tab w:val="left" w:pos="2448"/>
                <w:tab w:val="left" w:pos="9576"/>
              </w:tabs>
              <w:ind w:left="0"/>
              <w:jc w:val="center"/>
              <w:rPr>
                <w:rFonts w:asciiTheme="minorHAnsi" w:hAnsiTheme="minorHAnsi"/>
                <w:color w:val="BFBFBF" w:themeColor="background1" w:themeShade="BF"/>
                <w:szCs w:val="20"/>
              </w:rPr>
            </w:pPr>
            <w:r w:rsidRPr="00F31B3A">
              <w:rPr>
                <w:rFonts w:asciiTheme="minorHAnsi" w:hAnsiTheme="minorHAnsi"/>
                <w:color w:val="BFBFBF" w:themeColor="background1" w:themeShade="BF"/>
                <w:szCs w:val="20"/>
              </w:rPr>
              <w:t>$165,000</w:t>
            </w:r>
          </w:p>
        </w:tc>
        <w:tc>
          <w:tcPr>
            <w:tcW w:w="8093" w:type="dxa"/>
          </w:tcPr>
          <w:p w:rsidR="00F50C64" w:rsidRPr="00F31B3A" w:rsidRDefault="00F31B3A" w:rsidP="00F50C64">
            <w:pPr>
              <w:pStyle w:val="BodyTextIndent"/>
              <w:tabs>
                <w:tab w:val="left" w:pos="2448"/>
                <w:tab w:val="left" w:pos="9576"/>
              </w:tabs>
              <w:ind w:left="0"/>
              <w:rPr>
                <w:rFonts w:asciiTheme="minorHAnsi" w:hAnsiTheme="minorHAnsi"/>
                <w:color w:val="BFBFBF" w:themeColor="background1" w:themeShade="BF"/>
                <w:szCs w:val="20"/>
              </w:rPr>
            </w:pPr>
            <w:r w:rsidRPr="00F31B3A">
              <w:rPr>
                <w:rFonts w:asciiTheme="minorHAnsi" w:hAnsiTheme="minorHAnsi"/>
                <w:color w:val="BFBFBF" w:themeColor="background1" w:themeShade="BF"/>
                <w:szCs w:val="20"/>
              </w:rPr>
              <w:t>Explanation</w:t>
            </w:r>
          </w:p>
        </w:tc>
      </w:tr>
      <w:tr w:rsidR="00F50C64" w:rsidRPr="007632E7" w:rsidTr="0005485F">
        <w:trPr>
          <w:jc w:val="center"/>
        </w:trPr>
        <w:tc>
          <w:tcPr>
            <w:tcW w:w="813"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1440"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8093" w:type="dxa"/>
          </w:tcPr>
          <w:p w:rsidR="00F50C64" w:rsidRPr="007632E7" w:rsidRDefault="00F50C64" w:rsidP="00F50C64">
            <w:pPr>
              <w:pStyle w:val="BodyTextIndent"/>
              <w:tabs>
                <w:tab w:val="left" w:pos="2448"/>
                <w:tab w:val="left" w:pos="9576"/>
              </w:tabs>
              <w:ind w:left="0"/>
              <w:rPr>
                <w:rFonts w:asciiTheme="minorHAnsi" w:hAnsiTheme="minorHAnsi"/>
                <w:szCs w:val="20"/>
              </w:rPr>
            </w:pPr>
          </w:p>
        </w:tc>
      </w:tr>
      <w:tr w:rsidR="00F50C64" w:rsidRPr="007632E7" w:rsidTr="0005485F">
        <w:trPr>
          <w:jc w:val="center"/>
        </w:trPr>
        <w:tc>
          <w:tcPr>
            <w:tcW w:w="813"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1440"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8093" w:type="dxa"/>
          </w:tcPr>
          <w:p w:rsidR="00F50C64" w:rsidRPr="007632E7" w:rsidRDefault="00F50C64" w:rsidP="00F50C64">
            <w:pPr>
              <w:pStyle w:val="BodyTextIndent"/>
              <w:tabs>
                <w:tab w:val="left" w:pos="2448"/>
                <w:tab w:val="left" w:pos="9576"/>
              </w:tabs>
              <w:ind w:left="0"/>
              <w:rPr>
                <w:rFonts w:asciiTheme="minorHAnsi" w:hAnsiTheme="minorHAnsi"/>
                <w:szCs w:val="20"/>
              </w:rPr>
            </w:pPr>
          </w:p>
        </w:tc>
      </w:tr>
      <w:tr w:rsidR="00F50C64" w:rsidRPr="007632E7" w:rsidTr="0005485F">
        <w:trPr>
          <w:jc w:val="center"/>
        </w:trPr>
        <w:tc>
          <w:tcPr>
            <w:tcW w:w="813"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1440"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8093" w:type="dxa"/>
          </w:tcPr>
          <w:p w:rsidR="00F50C64" w:rsidRPr="007632E7" w:rsidRDefault="00F50C64" w:rsidP="00F50C64">
            <w:pPr>
              <w:pStyle w:val="BodyTextIndent"/>
              <w:tabs>
                <w:tab w:val="left" w:pos="2448"/>
                <w:tab w:val="left" w:pos="9576"/>
              </w:tabs>
              <w:ind w:left="0"/>
              <w:rPr>
                <w:rFonts w:asciiTheme="minorHAnsi" w:hAnsiTheme="minorHAnsi"/>
                <w:szCs w:val="20"/>
              </w:rPr>
            </w:pPr>
          </w:p>
        </w:tc>
      </w:tr>
      <w:bookmarkEnd w:id="3"/>
      <w:bookmarkEnd w:id="4"/>
    </w:tbl>
    <w:p w:rsidR="00B01804" w:rsidRPr="007632E7" w:rsidRDefault="00B01804" w:rsidP="003D3278">
      <w:pPr>
        <w:pStyle w:val="BodyTextIndent"/>
        <w:tabs>
          <w:tab w:val="left" w:pos="2448"/>
          <w:tab w:val="left" w:pos="9576"/>
        </w:tabs>
        <w:rPr>
          <w:rFonts w:asciiTheme="minorHAnsi" w:hAnsiTheme="minorHAnsi"/>
          <w:szCs w:val="20"/>
        </w:rPr>
      </w:pPr>
    </w:p>
    <w:p w:rsidR="004A4804" w:rsidRPr="008A0705" w:rsidRDefault="004A4804"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10641B">
        <w:rPr>
          <w:rFonts w:asciiTheme="minorHAnsi" w:hAnsiTheme="minorHAnsi"/>
          <w:color w:val="FFFFFF" w:themeColor="background1"/>
          <w:sz w:val="20"/>
          <w:szCs w:val="20"/>
        </w:rPr>
        <w:t>9</w:t>
      </w:r>
    </w:p>
    <w:p w:rsidR="00B01804" w:rsidRPr="008A0705" w:rsidRDefault="00B01804"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Syndicated Loans</w:t>
      </w:r>
    </w:p>
    <w:p w:rsidR="00B01804" w:rsidRPr="007632E7" w:rsidRDefault="00B01804" w:rsidP="00B01804">
      <w:pPr>
        <w:tabs>
          <w:tab w:val="left" w:pos="2448"/>
          <w:tab w:val="left" w:pos="9576"/>
        </w:tabs>
        <w:rPr>
          <w:rFonts w:asciiTheme="minorHAnsi" w:hAnsiTheme="minorHAnsi" w:cs="Arial"/>
          <w:sz w:val="20"/>
          <w:szCs w:val="20"/>
        </w:rPr>
      </w:pPr>
    </w:p>
    <w:p w:rsidR="006B02C9" w:rsidRPr="007632E7" w:rsidRDefault="006B02C9" w:rsidP="0048783B">
      <w:pPr>
        <w:pStyle w:val="BodyTextIndent"/>
        <w:tabs>
          <w:tab w:val="left" w:pos="2448"/>
          <w:tab w:val="left" w:pos="9576"/>
        </w:tabs>
        <w:ind w:left="0"/>
        <w:rPr>
          <w:rFonts w:asciiTheme="minorHAnsi" w:hAnsiTheme="minorHAnsi"/>
          <w:b/>
          <w:szCs w:val="20"/>
        </w:rPr>
      </w:pPr>
      <w:r w:rsidRPr="007632E7">
        <w:rPr>
          <w:rFonts w:asciiTheme="minorHAnsi" w:hAnsiTheme="minorHAnsi"/>
          <w:b/>
          <w:szCs w:val="20"/>
        </w:rPr>
        <w:t xml:space="preserve">Did your CF </w:t>
      </w:r>
      <w:r w:rsidR="00586A22" w:rsidRPr="007632E7">
        <w:rPr>
          <w:rFonts w:asciiTheme="minorHAnsi" w:hAnsiTheme="minorHAnsi"/>
          <w:b/>
          <w:szCs w:val="20"/>
        </w:rPr>
        <w:t>participate in</w:t>
      </w:r>
      <w:r w:rsidRPr="007632E7">
        <w:rPr>
          <w:rFonts w:asciiTheme="minorHAnsi" w:hAnsiTheme="minorHAnsi"/>
          <w:b/>
          <w:szCs w:val="20"/>
        </w:rPr>
        <w:t xml:space="preserve"> any syndicated loans</w:t>
      </w:r>
      <w:r w:rsidR="00491697">
        <w:rPr>
          <w:rFonts w:asciiTheme="minorHAnsi" w:hAnsiTheme="minorHAnsi"/>
          <w:b/>
          <w:szCs w:val="20"/>
        </w:rPr>
        <w:t xml:space="preserve"> in 201</w:t>
      </w:r>
      <w:r w:rsidR="00C35564">
        <w:rPr>
          <w:rFonts w:asciiTheme="minorHAnsi" w:hAnsiTheme="minorHAnsi"/>
          <w:b/>
          <w:szCs w:val="20"/>
        </w:rPr>
        <w:t>5</w:t>
      </w:r>
      <w:r w:rsidR="00491697">
        <w:rPr>
          <w:rFonts w:asciiTheme="minorHAnsi" w:hAnsiTheme="minorHAnsi"/>
          <w:b/>
          <w:szCs w:val="20"/>
        </w:rPr>
        <w:t>-1</w:t>
      </w:r>
      <w:r w:rsidR="00C35564">
        <w:rPr>
          <w:rFonts w:asciiTheme="minorHAnsi" w:hAnsiTheme="minorHAnsi"/>
          <w:b/>
          <w:szCs w:val="20"/>
        </w:rPr>
        <w:t>6</w:t>
      </w:r>
      <w:r w:rsidRPr="007632E7">
        <w:rPr>
          <w:rFonts w:asciiTheme="minorHAnsi" w:hAnsiTheme="minorHAnsi"/>
          <w:b/>
          <w:szCs w:val="20"/>
        </w:rPr>
        <w:t xml:space="preserve">? </w:t>
      </w:r>
      <w:r w:rsidRPr="007632E7">
        <w:rPr>
          <w:rFonts w:asciiTheme="minorHAnsi" w:hAnsiTheme="minorHAnsi"/>
          <w:szCs w:val="20"/>
        </w:rPr>
        <w:t xml:space="preserve"> </w:t>
      </w:r>
      <w:r w:rsidRPr="007632E7">
        <w:rPr>
          <w:rFonts w:asciiTheme="minorHAnsi" w:hAnsiTheme="minorHAnsi"/>
          <w:szCs w:val="20"/>
        </w:rPr>
        <w:fldChar w:fldCharType="begin">
          <w:ffData>
            <w:name w:val="Check1"/>
            <w:enabled/>
            <w:calcOnExit w:val="0"/>
            <w:checkBox>
              <w:sizeAuto/>
              <w:default w:val="0"/>
            </w:checkBox>
          </w:ffData>
        </w:fldChar>
      </w:r>
      <w:r w:rsidRPr="007632E7">
        <w:rPr>
          <w:rFonts w:asciiTheme="minorHAnsi" w:hAnsiTheme="minorHAnsi"/>
          <w:szCs w:val="20"/>
        </w:rPr>
        <w:instrText xml:space="preserve"> FORMCHECKBOX </w:instrText>
      </w:r>
      <w:r w:rsidR="00502049">
        <w:rPr>
          <w:rFonts w:asciiTheme="minorHAnsi" w:hAnsiTheme="minorHAnsi"/>
          <w:szCs w:val="20"/>
        </w:rPr>
      </w:r>
      <w:r w:rsidR="00502049">
        <w:rPr>
          <w:rFonts w:asciiTheme="minorHAnsi" w:hAnsiTheme="minorHAnsi"/>
          <w:szCs w:val="20"/>
        </w:rPr>
        <w:fldChar w:fldCharType="separate"/>
      </w:r>
      <w:r w:rsidRPr="007632E7">
        <w:rPr>
          <w:rFonts w:asciiTheme="minorHAnsi" w:hAnsiTheme="minorHAnsi"/>
          <w:szCs w:val="20"/>
        </w:rPr>
        <w:fldChar w:fldCharType="end"/>
      </w:r>
      <w:r w:rsidRPr="007632E7">
        <w:rPr>
          <w:rFonts w:asciiTheme="minorHAnsi" w:hAnsiTheme="minorHAnsi"/>
          <w:szCs w:val="20"/>
        </w:rPr>
        <w:t xml:space="preserve"> </w:t>
      </w:r>
      <w:r w:rsidRPr="007632E7">
        <w:rPr>
          <w:rFonts w:asciiTheme="minorHAnsi" w:hAnsiTheme="minorHAnsi"/>
          <w:b/>
          <w:szCs w:val="20"/>
        </w:rPr>
        <w:t>Yes</w:t>
      </w:r>
      <w:r w:rsidRPr="007632E7">
        <w:rPr>
          <w:rFonts w:asciiTheme="minorHAnsi" w:hAnsiTheme="minorHAnsi"/>
          <w:szCs w:val="20"/>
        </w:rPr>
        <w:t xml:space="preserve">  </w:t>
      </w:r>
      <w:r w:rsidR="00221438">
        <w:rPr>
          <w:rFonts w:asciiTheme="minorHAnsi" w:hAnsiTheme="minorHAnsi"/>
          <w:szCs w:val="20"/>
        </w:rPr>
        <w:fldChar w:fldCharType="begin">
          <w:ffData>
            <w:name w:val=""/>
            <w:enabled/>
            <w:calcOnExit w:val="0"/>
            <w:checkBox>
              <w:sizeAuto/>
              <w:default w:val="1"/>
            </w:checkBox>
          </w:ffData>
        </w:fldChar>
      </w:r>
      <w:r w:rsidR="00221438">
        <w:rPr>
          <w:rFonts w:asciiTheme="minorHAnsi" w:hAnsiTheme="minorHAnsi"/>
          <w:szCs w:val="20"/>
        </w:rPr>
        <w:instrText xml:space="preserve"> FORMCHECKBOX </w:instrText>
      </w:r>
      <w:r w:rsidR="00502049">
        <w:rPr>
          <w:rFonts w:asciiTheme="minorHAnsi" w:hAnsiTheme="minorHAnsi"/>
          <w:szCs w:val="20"/>
        </w:rPr>
      </w:r>
      <w:r w:rsidR="00502049">
        <w:rPr>
          <w:rFonts w:asciiTheme="minorHAnsi" w:hAnsiTheme="minorHAnsi"/>
          <w:szCs w:val="20"/>
        </w:rPr>
        <w:fldChar w:fldCharType="separate"/>
      </w:r>
      <w:r w:rsidR="00221438">
        <w:rPr>
          <w:rFonts w:asciiTheme="minorHAnsi" w:hAnsiTheme="minorHAnsi"/>
          <w:szCs w:val="20"/>
        </w:rPr>
        <w:fldChar w:fldCharType="end"/>
      </w:r>
      <w:r w:rsidRPr="007632E7">
        <w:rPr>
          <w:rFonts w:asciiTheme="minorHAnsi" w:hAnsiTheme="minorHAnsi"/>
          <w:szCs w:val="20"/>
        </w:rPr>
        <w:t xml:space="preserve"> </w:t>
      </w:r>
      <w:r w:rsidRPr="007632E7">
        <w:rPr>
          <w:rFonts w:asciiTheme="minorHAnsi" w:hAnsiTheme="minorHAnsi"/>
          <w:b/>
          <w:szCs w:val="20"/>
        </w:rPr>
        <w:t>No</w:t>
      </w:r>
    </w:p>
    <w:p w:rsidR="00B01804" w:rsidRDefault="006B02C9" w:rsidP="0048783B">
      <w:pPr>
        <w:pStyle w:val="BodyTextIndent"/>
        <w:tabs>
          <w:tab w:val="left" w:pos="2448"/>
          <w:tab w:val="left" w:pos="9576"/>
        </w:tabs>
        <w:ind w:left="0"/>
        <w:rPr>
          <w:rFonts w:asciiTheme="minorHAnsi" w:hAnsiTheme="minorHAnsi"/>
          <w:b/>
          <w:szCs w:val="20"/>
        </w:rPr>
      </w:pPr>
      <w:r w:rsidRPr="007632E7">
        <w:rPr>
          <w:rFonts w:asciiTheme="minorHAnsi" w:hAnsiTheme="minorHAnsi"/>
          <w:b/>
          <w:szCs w:val="20"/>
        </w:rPr>
        <w:t>If Yes, p</w:t>
      </w:r>
      <w:r w:rsidR="00B01804" w:rsidRPr="007632E7">
        <w:rPr>
          <w:rFonts w:asciiTheme="minorHAnsi" w:hAnsiTheme="minorHAnsi"/>
          <w:b/>
          <w:szCs w:val="20"/>
        </w:rPr>
        <w:t xml:space="preserve">lease provide a list of any syndicated loans your organization may have been a part of. </w:t>
      </w:r>
    </w:p>
    <w:p w:rsidR="0010641B" w:rsidRPr="00760DD5" w:rsidRDefault="0010641B" w:rsidP="0048783B">
      <w:pPr>
        <w:pStyle w:val="BodyTextIndent"/>
        <w:tabs>
          <w:tab w:val="left" w:pos="2448"/>
          <w:tab w:val="left" w:pos="9576"/>
        </w:tabs>
        <w:ind w:left="0"/>
        <w:rPr>
          <w:rFonts w:asciiTheme="minorHAnsi" w:hAnsiTheme="minorHAnsi"/>
          <w:szCs w:val="20"/>
        </w:rPr>
      </w:pPr>
      <w:r w:rsidRPr="00912E2C">
        <w:rPr>
          <w:rFonts w:asciiTheme="minorHAnsi" w:hAnsiTheme="minorHAnsi"/>
          <w:szCs w:val="20"/>
        </w:rPr>
        <w:t>Note: As per the Contribution Agreement (Attachment B, Investment Fund Terms and Conditions), each participating CF may</w:t>
      </w:r>
      <w:r w:rsidR="00912E2C" w:rsidRPr="00912E2C">
        <w:rPr>
          <w:rFonts w:asciiTheme="minorHAnsi" w:hAnsiTheme="minorHAnsi"/>
          <w:szCs w:val="20"/>
        </w:rPr>
        <w:t xml:space="preserve"> only provide up to $150,000</w:t>
      </w:r>
      <w:r w:rsidR="00760DD5" w:rsidRPr="00912E2C">
        <w:rPr>
          <w:rFonts w:asciiTheme="minorHAnsi" w:hAnsiTheme="minorHAnsi"/>
          <w:szCs w:val="20"/>
        </w:rPr>
        <w:t>.</w:t>
      </w:r>
    </w:p>
    <w:p w:rsidR="00B01804" w:rsidRPr="007632E7" w:rsidRDefault="00B01804" w:rsidP="00B01804">
      <w:pPr>
        <w:tabs>
          <w:tab w:val="left" w:pos="2448"/>
          <w:tab w:val="left" w:pos="9576"/>
        </w:tabs>
        <w:rPr>
          <w:rFonts w:asciiTheme="minorHAnsi" w:hAnsiTheme="minorHAnsi" w:cs="Arial"/>
          <w:sz w:val="20"/>
          <w:szCs w:val="20"/>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2161"/>
        <w:gridCol w:w="1710"/>
        <w:gridCol w:w="2070"/>
        <w:gridCol w:w="1350"/>
      </w:tblGrid>
      <w:tr w:rsidR="008F3A6D" w:rsidRPr="007632E7" w:rsidTr="00577E17">
        <w:trPr>
          <w:jc w:val="center"/>
        </w:trPr>
        <w:tc>
          <w:tcPr>
            <w:tcW w:w="3149" w:type="dxa"/>
            <w:shd w:val="clear" w:color="auto" w:fill="BFBFBF"/>
          </w:tcPr>
          <w:p w:rsidR="008F3A6D" w:rsidRPr="007632E7" w:rsidRDefault="008F3A6D" w:rsidP="00CB0B9F">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Lead CF</w:t>
            </w:r>
          </w:p>
        </w:tc>
        <w:tc>
          <w:tcPr>
            <w:tcW w:w="2161" w:type="dxa"/>
            <w:shd w:val="clear" w:color="auto" w:fill="BFBFBF"/>
          </w:tcPr>
          <w:p w:rsidR="008F3A6D" w:rsidRPr="007632E7" w:rsidRDefault="008F3A6D" w:rsidP="009D7B6C">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Which CF reported</w:t>
            </w:r>
            <w:r w:rsidR="008D6ADA" w:rsidRPr="007632E7">
              <w:rPr>
                <w:rFonts w:asciiTheme="minorHAnsi" w:hAnsiTheme="minorHAnsi"/>
                <w:b/>
                <w:szCs w:val="20"/>
              </w:rPr>
              <w:t xml:space="preserve"> </w:t>
            </w:r>
            <w:r w:rsidR="00F85D97" w:rsidRPr="007632E7">
              <w:rPr>
                <w:rFonts w:asciiTheme="minorHAnsi" w:hAnsiTheme="minorHAnsi"/>
                <w:b/>
                <w:szCs w:val="20"/>
              </w:rPr>
              <w:t xml:space="preserve">the </w:t>
            </w:r>
            <w:r w:rsidR="008D6ADA" w:rsidRPr="007632E7">
              <w:rPr>
                <w:rFonts w:asciiTheme="minorHAnsi" w:hAnsiTheme="minorHAnsi"/>
                <w:b/>
                <w:szCs w:val="20"/>
              </w:rPr>
              <w:t xml:space="preserve">loan in </w:t>
            </w:r>
            <w:r w:rsidR="009D7B6C" w:rsidRPr="007632E7">
              <w:rPr>
                <w:rFonts w:asciiTheme="minorHAnsi" w:hAnsiTheme="minorHAnsi"/>
                <w:b/>
                <w:szCs w:val="20"/>
              </w:rPr>
              <w:t>the reporting system</w:t>
            </w:r>
            <w:r w:rsidR="008D6ADA" w:rsidRPr="007632E7">
              <w:rPr>
                <w:rFonts w:asciiTheme="minorHAnsi" w:hAnsiTheme="minorHAnsi"/>
                <w:b/>
                <w:szCs w:val="20"/>
              </w:rPr>
              <w:t>?</w:t>
            </w:r>
          </w:p>
        </w:tc>
        <w:tc>
          <w:tcPr>
            <w:tcW w:w="1710" w:type="dxa"/>
            <w:shd w:val="clear" w:color="auto" w:fill="BFBFBF"/>
          </w:tcPr>
          <w:p w:rsidR="008F3A6D" w:rsidRPr="007632E7" w:rsidRDefault="008F3A6D" w:rsidP="00CB0B9F">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Amount Contributed by  your CF</w:t>
            </w:r>
          </w:p>
        </w:tc>
        <w:tc>
          <w:tcPr>
            <w:tcW w:w="2070" w:type="dxa"/>
            <w:shd w:val="clear" w:color="auto" w:fill="BFBFBF"/>
          </w:tcPr>
          <w:p w:rsidR="008F3A6D" w:rsidRPr="007632E7" w:rsidRDefault="008F3A6D" w:rsidP="00B0180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Total Loan Amount</w:t>
            </w:r>
          </w:p>
        </w:tc>
        <w:tc>
          <w:tcPr>
            <w:tcW w:w="1350" w:type="dxa"/>
            <w:shd w:val="clear" w:color="auto" w:fill="BFBFBF"/>
          </w:tcPr>
          <w:p w:rsidR="008F3A6D" w:rsidRPr="007632E7" w:rsidRDefault="008F3A6D" w:rsidP="00B0180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Number of Partner CFs</w:t>
            </w:r>
          </w:p>
        </w:tc>
      </w:tr>
      <w:tr w:rsidR="008F3A6D" w:rsidRPr="007632E7" w:rsidTr="00577E17">
        <w:trPr>
          <w:jc w:val="center"/>
        </w:trPr>
        <w:tc>
          <w:tcPr>
            <w:tcW w:w="3149" w:type="dxa"/>
          </w:tcPr>
          <w:p w:rsidR="008F3A6D" w:rsidRPr="00A31427" w:rsidRDefault="000259D5" w:rsidP="00B01804">
            <w:pPr>
              <w:pStyle w:val="BodyTextIndent"/>
              <w:tabs>
                <w:tab w:val="left" w:pos="2448"/>
                <w:tab w:val="left" w:pos="9576"/>
              </w:tabs>
              <w:ind w:left="0"/>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CF Edmonton</w:t>
            </w:r>
          </w:p>
        </w:tc>
        <w:tc>
          <w:tcPr>
            <w:tcW w:w="2161" w:type="dxa"/>
          </w:tcPr>
          <w:p w:rsidR="008F3A6D" w:rsidRPr="00A31427" w:rsidRDefault="00C44A95" w:rsidP="00B01804">
            <w:pPr>
              <w:pStyle w:val="BodyTextIndent"/>
              <w:tabs>
                <w:tab w:val="left" w:pos="2448"/>
                <w:tab w:val="left" w:pos="9576"/>
              </w:tabs>
              <w:ind w:left="0"/>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CF Edmonton</w:t>
            </w:r>
          </w:p>
        </w:tc>
        <w:tc>
          <w:tcPr>
            <w:tcW w:w="1710" w:type="dxa"/>
          </w:tcPr>
          <w:p w:rsidR="008F3A6D" w:rsidRPr="00A31427" w:rsidRDefault="00F31B3A" w:rsidP="00C44A95">
            <w:pPr>
              <w:pStyle w:val="BodyTextIndent"/>
              <w:tabs>
                <w:tab w:val="left" w:pos="2448"/>
                <w:tab w:val="left" w:pos="9576"/>
              </w:tabs>
              <w:ind w:left="0"/>
              <w:jc w:val="center"/>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$75</w:t>
            </w:r>
            <w:r w:rsidR="00C44A95" w:rsidRPr="00A31427">
              <w:rPr>
                <w:rFonts w:asciiTheme="minorHAnsi" w:hAnsiTheme="minorHAnsi"/>
                <w:color w:val="A6A6A6" w:themeColor="background1" w:themeShade="A6"/>
                <w:szCs w:val="20"/>
              </w:rPr>
              <w:t>,000</w:t>
            </w:r>
          </w:p>
        </w:tc>
        <w:tc>
          <w:tcPr>
            <w:tcW w:w="2070" w:type="dxa"/>
          </w:tcPr>
          <w:p w:rsidR="008F3A6D" w:rsidRPr="00A31427" w:rsidRDefault="00C44A95" w:rsidP="00C44A95">
            <w:pPr>
              <w:pStyle w:val="BodyTextIndent"/>
              <w:tabs>
                <w:tab w:val="left" w:pos="2448"/>
                <w:tab w:val="left" w:pos="9576"/>
              </w:tabs>
              <w:ind w:left="0"/>
              <w:jc w:val="center"/>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$300,000</w:t>
            </w:r>
          </w:p>
        </w:tc>
        <w:tc>
          <w:tcPr>
            <w:tcW w:w="1350" w:type="dxa"/>
          </w:tcPr>
          <w:p w:rsidR="008F3A6D" w:rsidRPr="00A31427" w:rsidRDefault="00F31B3A" w:rsidP="00C44A95">
            <w:pPr>
              <w:pStyle w:val="BodyTextIndent"/>
              <w:tabs>
                <w:tab w:val="left" w:pos="2448"/>
                <w:tab w:val="left" w:pos="9576"/>
              </w:tabs>
              <w:ind w:left="0"/>
              <w:jc w:val="center"/>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5</w:t>
            </w:r>
          </w:p>
        </w:tc>
      </w:tr>
      <w:tr w:rsidR="008F3A6D" w:rsidRPr="007632E7" w:rsidTr="00577E17">
        <w:trPr>
          <w:jc w:val="center"/>
        </w:trPr>
        <w:tc>
          <w:tcPr>
            <w:tcW w:w="3149"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161"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71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07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35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r>
      <w:tr w:rsidR="008F3A6D" w:rsidRPr="007632E7" w:rsidTr="00577E17">
        <w:trPr>
          <w:jc w:val="center"/>
        </w:trPr>
        <w:tc>
          <w:tcPr>
            <w:tcW w:w="3149"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161"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71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07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35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r>
      <w:tr w:rsidR="008F3A6D" w:rsidRPr="007632E7" w:rsidTr="00577E17">
        <w:trPr>
          <w:jc w:val="center"/>
        </w:trPr>
        <w:tc>
          <w:tcPr>
            <w:tcW w:w="3149"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161"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71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07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35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r>
    </w:tbl>
    <w:p w:rsidR="007B008D" w:rsidRDefault="007B008D" w:rsidP="00227057">
      <w:pPr>
        <w:rPr>
          <w:rFonts w:asciiTheme="minorHAnsi" w:hAnsiTheme="minorHAnsi" w:cs="Arial"/>
          <w:sz w:val="20"/>
          <w:szCs w:val="20"/>
        </w:rPr>
      </w:pPr>
    </w:p>
    <w:p w:rsidR="00B300C3" w:rsidRPr="007632E7" w:rsidRDefault="00B300C3" w:rsidP="00227057">
      <w:pPr>
        <w:rPr>
          <w:rFonts w:asciiTheme="minorHAnsi" w:hAnsiTheme="minorHAnsi" w:cs="Arial"/>
          <w:sz w:val="20"/>
          <w:szCs w:val="20"/>
        </w:rPr>
      </w:pPr>
    </w:p>
    <w:p w:rsidR="00586A22" w:rsidRPr="008A0705" w:rsidRDefault="00586A22"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10641B">
        <w:rPr>
          <w:rFonts w:asciiTheme="minorHAnsi" w:hAnsiTheme="minorHAnsi"/>
          <w:color w:val="FFFFFF" w:themeColor="background1"/>
          <w:sz w:val="20"/>
          <w:szCs w:val="20"/>
        </w:rPr>
        <w:t>10</w:t>
      </w:r>
    </w:p>
    <w:p w:rsidR="00EE3106" w:rsidRPr="008A0705" w:rsidRDefault="00C33BFE"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Investment Fund</w:t>
      </w:r>
    </w:p>
    <w:p w:rsidR="00EE3106" w:rsidRPr="007632E7" w:rsidRDefault="00EE3106" w:rsidP="00EE3106">
      <w:pPr>
        <w:tabs>
          <w:tab w:val="left" w:pos="2448"/>
          <w:tab w:val="left" w:pos="9576"/>
        </w:tabs>
        <w:rPr>
          <w:rFonts w:asciiTheme="minorHAnsi" w:hAnsiTheme="minorHAnsi" w:cs="Arial"/>
          <w:b/>
          <w:sz w:val="20"/>
          <w:szCs w:val="20"/>
        </w:rPr>
      </w:pPr>
    </w:p>
    <w:p w:rsidR="00586A22" w:rsidRPr="00092B2A" w:rsidRDefault="0010641B" w:rsidP="0048783B">
      <w:pPr>
        <w:pStyle w:val="ListParagraph"/>
        <w:numPr>
          <w:ilvl w:val="0"/>
          <w:numId w:val="14"/>
        </w:numPr>
        <w:tabs>
          <w:tab w:val="left" w:pos="2448"/>
          <w:tab w:val="left" w:pos="9576"/>
        </w:tabs>
        <w:ind w:left="360"/>
        <w:rPr>
          <w:rFonts w:asciiTheme="minorHAnsi" w:hAnsiTheme="minorHAnsi" w:cs="Arial"/>
          <w:b/>
          <w:sz w:val="20"/>
          <w:szCs w:val="20"/>
        </w:rPr>
      </w:pPr>
      <w:r>
        <w:rPr>
          <w:rFonts w:asciiTheme="minorHAnsi" w:hAnsiTheme="minorHAnsi" w:cs="Arial"/>
          <w:b/>
          <w:sz w:val="20"/>
          <w:szCs w:val="20"/>
        </w:rPr>
        <w:t xml:space="preserve">WD </w:t>
      </w:r>
      <w:r w:rsidR="00092B2A">
        <w:rPr>
          <w:rFonts w:asciiTheme="minorHAnsi" w:hAnsiTheme="minorHAnsi" w:cs="Arial"/>
          <w:b/>
          <w:sz w:val="20"/>
          <w:szCs w:val="20"/>
        </w:rPr>
        <w:t>Investment Fund Activity</w:t>
      </w:r>
      <w:r w:rsidR="00EE3106" w:rsidRPr="00092B2A">
        <w:rPr>
          <w:rFonts w:asciiTheme="minorHAnsi" w:hAnsiTheme="minorHAnsi" w:cs="Arial"/>
          <w:b/>
          <w:sz w:val="20"/>
          <w:szCs w:val="20"/>
        </w:rPr>
        <w:t xml:space="preserve"> as of March 30, 201</w:t>
      </w:r>
      <w:r w:rsidR="00C35564">
        <w:rPr>
          <w:rFonts w:asciiTheme="minorHAnsi" w:hAnsiTheme="minorHAnsi" w:cs="Arial"/>
          <w:b/>
          <w:sz w:val="20"/>
          <w:szCs w:val="20"/>
        </w:rPr>
        <w:t>6</w:t>
      </w:r>
    </w:p>
    <w:p w:rsidR="00EE3106" w:rsidRPr="007632E7" w:rsidRDefault="00EE3106" w:rsidP="00EE3106">
      <w:pPr>
        <w:pStyle w:val="ListParagraph"/>
        <w:tabs>
          <w:tab w:val="left" w:pos="2448"/>
          <w:tab w:val="left" w:pos="9576"/>
        </w:tabs>
        <w:ind w:left="763"/>
        <w:rPr>
          <w:rFonts w:asciiTheme="minorHAnsi" w:hAnsiTheme="minorHAnsi" w:cs="Arial"/>
          <w:sz w:val="20"/>
          <w:szCs w:val="20"/>
        </w:rPr>
      </w:pPr>
    </w:p>
    <w:tbl>
      <w:tblPr>
        <w:tblStyle w:val="TableGrid"/>
        <w:tblW w:w="0" w:type="auto"/>
        <w:tblInd w:w="403" w:type="dxa"/>
        <w:tblLook w:val="04A0" w:firstRow="1" w:lastRow="0" w:firstColumn="1" w:lastColumn="0" w:noHBand="0" w:noVBand="1"/>
      </w:tblPr>
      <w:tblGrid>
        <w:gridCol w:w="1943"/>
        <w:gridCol w:w="1722"/>
        <w:gridCol w:w="2340"/>
        <w:gridCol w:w="2520"/>
      </w:tblGrid>
      <w:tr w:rsidR="00C33BFE" w:rsidRPr="007632E7" w:rsidTr="00BE4614">
        <w:tc>
          <w:tcPr>
            <w:tcW w:w="1943" w:type="dxa"/>
            <w:shd w:val="clear" w:color="auto" w:fill="A6A6A6" w:themeFill="background1" w:themeFillShade="A6"/>
          </w:tcPr>
          <w:p w:rsidR="00C33BFE" w:rsidRPr="00291E7B" w:rsidRDefault="00684948" w:rsidP="00C44A95">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 xml:space="preserve">Total </w:t>
            </w:r>
            <w:r w:rsidR="00C33BFE" w:rsidRPr="00291E7B">
              <w:rPr>
                <w:rFonts w:asciiTheme="minorHAnsi" w:hAnsiTheme="minorHAnsi" w:cs="Arial"/>
                <w:b/>
                <w:sz w:val="20"/>
                <w:szCs w:val="20"/>
              </w:rPr>
              <w:t>Value of Loans Receivable</w:t>
            </w:r>
          </w:p>
        </w:tc>
        <w:tc>
          <w:tcPr>
            <w:tcW w:w="1722" w:type="dxa"/>
            <w:shd w:val="clear" w:color="auto" w:fill="A6A6A6" w:themeFill="background1" w:themeFillShade="A6"/>
          </w:tcPr>
          <w:p w:rsidR="00C33BFE" w:rsidRPr="00291E7B" w:rsidRDefault="007632E7"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 xml:space="preserve">Total </w:t>
            </w:r>
            <w:r w:rsidR="00684948">
              <w:rPr>
                <w:rFonts w:asciiTheme="minorHAnsi" w:hAnsiTheme="minorHAnsi" w:cs="Arial"/>
                <w:b/>
                <w:sz w:val="20"/>
                <w:szCs w:val="20"/>
              </w:rPr>
              <w:t>Number of L</w:t>
            </w:r>
            <w:r w:rsidR="00C33BFE" w:rsidRPr="00291E7B">
              <w:rPr>
                <w:rFonts w:asciiTheme="minorHAnsi" w:hAnsiTheme="minorHAnsi" w:cs="Arial"/>
                <w:b/>
                <w:sz w:val="20"/>
                <w:szCs w:val="20"/>
              </w:rPr>
              <w:t>oans</w:t>
            </w:r>
            <w:r w:rsidR="00684948">
              <w:rPr>
                <w:rFonts w:asciiTheme="minorHAnsi" w:hAnsiTheme="minorHAnsi" w:cs="Arial"/>
                <w:b/>
                <w:sz w:val="20"/>
                <w:szCs w:val="20"/>
              </w:rPr>
              <w:t xml:space="preserve"> Receivable</w:t>
            </w:r>
          </w:p>
        </w:tc>
        <w:tc>
          <w:tcPr>
            <w:tcW w:w="2340" w:type="dxa"/>
            <w:shd w:val="clear" w:color="auto" w:fill="A6A6A6" w:themeFill="background1" w:themeFillShade="A6"/>
          </w:tcPr>
          <w:p w:rsidR="00C33BFE" w:rsidRPr="00291E7B" w:rsidRDefault="00BE4614" w:rsidP="00BE4614">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Total Value of L</w:t>
            </w:r>
            <w:r w:rsidR="00684948" w:rsidRPr="00291E7B">
              <w:rPr>
                <w:rFonts w:asciiTheme="minorHAnsi" w:hAnsiTheme="minorHAnsi" w:cs="Arial"/>
                <w:b/>
                <w:sz w:val="20"/>
                <w:szCs w:val="20"/>
              </w:rPr>
              <w:t>oans</w:t>
            </w:r>
            <w:r>
              <w:rPr>
                <w:rFonts w:asciiTheme="minorHAnsi" w:hAnsiTheme="minorHAnsi" w:cs="Arial"/>
                <w:b/>
                <w:sz w:val="20"/>
                <w:szCs w:val="20"/>
              </w:rPr>
              <w:t xml:space="preserve"> Receivable</w:t>
            </w:r>
            <w:r w:rsidR="00684948" w:rsidRPr="00291E7B">
              <w:rPr>
                <w:rFonts w:asciiTheme="minorHAnsi" w:hAnsiTheme="minorHAnsi" w:cs="Arial"/>
                <w:b/>
                <w:sz w:val="20"/>
                <w:szCs w:val="20"/>
              </w:rPr>
              <w:t xml:space="preserve"> </w:t>
            </w:r>
            <w:r>
              <w:rPr>
                <w:rFonts w:asciiTheme="minorHAnsi" w:hAnsiTheme="minorHAnsi" w:cs="Arial"/>
                <w:b/>
                <w:sz w:val="20"/>
                <w:szCs w:val="20"/>
              </w:rPr>
              <w:t>over</w:t>
            </w:r>
            <w:r w:rsidR="00684948" w:rsidRPr="00291E7B">
              <w:rPr>
                <w:rFonts w:asciiTheme="minorHAnsi" w:hAnsiTheme="minorHAnsi" w:cs="Arial"/>
                <w:b/>
                <w:sz w:val="20"/>
                <w:szCs w:val="20"/>
              </w:rPr>
              <w:t xml:space="preserve"> 90 days</w:t>
            </w:r>
          </w:p>
        </w:tc>
        <w:tc>
          <w:tcPr>
            <w:tcW w:w="2520" w:type="dxa"/>
            <w:shd w:val="clear" w:color="auto" w:fill="A6A6A6" w:themeFill="background1" w:themeFillShade="A6"/>
          </w:tcPr>
          <w:p w:rsidR="00C33BFE" w:rsidRPr="00291E7B" w:rsidRDefault="00684948" w:rsidP="00BE4614">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Number of Loans</w:t>
            </w:r>
            <w:r w:rsidRPr="00291E7B">
              <w:rPr>
                <w:rFonts w:asciiTheme="minorHAnsi" w:hAnsiTheme="minorHAnsi" w:cs="Arial"/>
                <w:b/>
                <w:sz w:val="20"/>
                <w:szCs w:val="20"/>
              </w:rPr>
              <w:t xml:space="preserve"> Receivable </w:t>
            </w:r>
            <w:r w:rsidR="00BE4614">
              <w:rPr>
                <w:rFonts w:asciiTheme="minorHAnsi" w:hAnsiTheme="minorHAnsi" w:cs="Arial"/>
                <w:b/>
                <w:sz w:val="20"/>
                <w:szCs w:val="20"/>
              </w:rPr>
              <w:t xml:space="preserve">over </w:t>
            </w:r>
            <w:r w:rsidRPr="00291E7B">
              <w:rPr>
                <w:rFonts w:asciiTheme="minorHAnsi" w:hAnsiTheme="minorHAnsi" w:cs="Arial"/>
                <w:b/>
                <w:sz w:val="20"/>
                <w:szCs w:val="20"/>
              </w:rPr>
              <w:t>90 days</w:t>
            </w:r>
          </w:p>
        </w:tc>
      </w:tr>
      <w:tr w:rsidR="00C33BFE" w:rsidRPr="007632E7" w:rsidTr="00BE4614">
        <w:tc>
          <w:tcPr>
            <w:tcW w:w="1943" w:type="dxa"/>
          </w:tcPr>
          <w:p w:rsidR="00C33BFE" w:rsidRPr="00A31427" w:rsidRDefault="00C33BFE"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w:t>
            </w:r>
            <w:r w:rsidR="00291E7B" w:rsidRPr="00A31427">
              <w:rPr>
                <w:rFonts w:asciiTheme="minorHAnsi" w:hAnsiTheme="minorHAnsi" w:cs="Arial"/>
                <w:color w:val="A6A6A6" w:themeColor="background1" w:themeShade="A6"/>
                <w:sz w:val="20"/>
                <w:szCs w:val="20"/>
              </w:rPr>
              <w:t>1</w:t>
            </w:r>
            <w:r w:rsidR="00C44A95" w:rsidRPr="00A31427">
              <w:rPr>
                <w:rFonts w:asciiTheme="minorHAnsi" w:hAnsiTheme="minorHAnsi" w:cs="Arial"/>
                <w:color w:val="A6A6A6" w:themeColor="background1" w:themeShade="A6"/>
                <w:sz w:val="20"/>
                <w:szCs w:val="20"/>
              </w:rPr>
              <w:t>,0</w:t>
            </w:r>
            <w:r w:rsidR="00291E7B" w:rsidRPr="00A31427">
              <w:rPr>
                <w:rFonts w:asciiTheme="minorHAnsi" w:hAnsiTheme="minorHAnsi" w:cs="Arial"/>
                <w:color w:val="A6A6A6" w:themeColor="background1" w:themeShade="A6"/>
                <w:sz w:val="20"/>
                <w:szCs w:val="20"/>
              </w:rPr>
              <w:t>00,000</w:t>
            </w:r>
          </w:p>
        </w:tc>
        <w:tc>
          <w:tcPr>
            <w:tcW w:w="1722" w:type="dxa"/>
          </w:tcPr>
          <w:p w:rsidR="00C33BFE" w:rsidRPr="00A31427" w:rsidRDefault="00684948" w:rsidP="00684948">
            <w:pPr>
              <w:pStyle w:val="ListParagraph"/>
              <w:tabs>
                <w:tab w:val="left" w:pos="2448"/>
                <w:tab w:val="left" w:pos="9576"/>
              </w:tabs>
              <w:ind w:left="0"/>
              <w:jc w:val="center"/>
              <w:rPr>
                <w:rFonts w:asciiTheme="minorHAnsi" w:hAnsiTheme="minorHAnsi" w:cs="Arial"/>
                <w:color w:val="A6A6A6" w:themeColor="background1" w:themeShade="A6"/>
                <w:sz w:val="20"/>
                <w:szCs w:val="20"/>
              </w:rPr>
            </w:pPr>
            <w:r>
              <w:rPr>
                <w:rFonts w:asciiTheme="minorHAnsi" w:hAnsiTheme="minorHAnsi" w:cs="Arial"/>
                <w:color w:val="A6A6A6" w:themeColor="background1" w:themeShade="A6"/>
                <w:sz w:val="20"/>
                <w:szCs w:val="20"/>
              </w:rPr>
              <w:t>85</w:t>
            </w:r>
          </w:p>
        </w:tc>
        <w:tc>
          <w:tcPr>
            <w:tcW w:w="2340" w:type="dxa"/>
          </w:tcPr>
          <w:p w:rsidR="00C33BFE" w:rsidRPr="00A31427" w:rsidRDefault="00BE4614"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$25,000</w:t>
            </w:r>
          </w:p>
        </w:tc>
        <w:tc>
          <w:tcPr>
            <w:tcW w:w="2520" w:type="dxa"/>
          </w:tcPr>
          <w:p w:rsidR="00C33BFE" w:rsidRPr="00A31427" w:rsidRDefault="00BE4614"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Pr>
                <w:rFonts w:asciiTheme="minorHAnsi" w:hAnsiTheme="minorHAnsi" w:cs="Arial"/>
                <w:color w:val="A6A6A6" w:themeColor="background1" w:themeShade="A6"/>
                <w:sz w:val="20"/>
                <w:szCs w:val="20"/>
              </w:rPr>
              <w:t>5</w:t>
            </w:r>
          </w:p>
        </w:tc>
      </w:tr>
      <w:tr w:rsidR="00291E7B" w:rsidRPr="007632E7" w:rsidTr="00BE4614">
        <w:tc>
          <w:tcPr>
            <w:tcW w:w="1943" w:type="dxa"/>
          </w:tcPr>
          <w:p w:rsidR="00291E7B" w:rsidRPr="007632E7" w:rsidRDefault="00EA13FC"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$8,762,667</w:t>
            </w:r>
          </w:p>
        </w:tc>
        <w:tc>
          <w:tcPr>
            <w:tcW w:w="1722" w:type="dxa"/>
          </w:tcPr>
          <w:p w:rsidR="00291E7B" w:rsidRPr="007632E7" w:rsidRDefault="00221438"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128</w:t>
            </w:r>
          </w:p>
        </w:tc>
        <w:tc>
          <w:tcPr>
            <w:tcW w:w="2340" w:type="dxa"/>
          </w:tcPr>
          <w:p w:rsidR="00291E7B" w:rsidRPr="007632E7" w:rsidRDefault="00BE4614"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w:t>
            </w:r>
            <w:r w:rsidR="00EA13FC">
              <w:rPr>
                <w:rFonts w:asciiTheme="minorHAnsi" w:hAnsiTheme="minorHAnsi" w:cs="Arial"/>
                <w:sz w:val="20"/>
                <w:szCs w:val="20"/>
              </w:rPr>
              <w:t>1,067,366</w:t>
            </w:r>
          </w:p>
        </w:tc>
        <w:tc>
          <w:tcPr>
            <w:tcW w:w="2520" w:type="dxa"/>
          </w:tcPr>
          <w:p w:rsidR="00291E7B" w:rsidRPr="007632E7" w:rsidRDefault="00EA13FC"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14</w:t>
            </w:r>
          </w:p>
        </w:tc>
      </w:tr>
    </w:tbl>
    <w:p w:rsidR="00D51ED2" w:rsidRDefault="00D51ED2" w:rsidP="00EE3106">
      <w:pPr>
        <w:pStyle w:val="ListParagraph"/>
        <w:tabs>
          <w:tab w:val="left" w:pos="2448"/>
          <w:tab w:val="left" w:pos="9576"/>
        </w:tabs>
        <w:ind w:left="763"/>
        <w:rPr>
          <w:rFonts w:asciiTheme="minorHAnsi" w:hAnsiTheme="minorHAnsi" w:cs="Arial"/>
          <w:sz w:val="20"/>
          <w:szCs w:val="20"/>
        </w:rPr>
      </w:pPr>
    </w:p>
    <w:p w:rsidR="00D51ED2" w:rsidRDefault="00D51ED2">
      <w:pPr>
        <w:rPr>
          <w:rFonts w:asciiTheme="minorHAnsi" w:hAnsiTheme="minorHAnsi" w:cs="Arial"/>
          <w:sz w:val="20"/>
          <w:szCs w:val="20"/>
        </w:rPr>
      </w:pPr>
      <w:r>
        <w:rPr>
          <w:rFonts w:asciiTheme="minorHAnsi" w:hAnsiTheme="minorHAnsi" w:cs="Arial"/>
          <w:sz w:val="20"/>
          <w:szCs w:val="20"/>
        </w:rPr>
        <w:br w:type="page"/>
      </w:r>
    </w:p>
    <w:p w:rsidR="00EE3106" w:rsidRPr="007632E7" w:rsidRDefault="00EE3106" w:rsidP="00EE3106">
      <w:pPr>
        <w:pStyle w:val="ListParagraph"/>
        <w:tabs>
          <w:tab w:val="left" w:pos="2448"/>
          <w:tab w:val="left" w:pos="9576"/>
        </w:tabs>
        <w:ind w:left="763"/>
        <w:rPr>
          <w:rFonts w:asciiTheme="minorHAnsi" w:hAnsiTheme="minorHAnsi" w:cs="Arial"/>
          <w:sz w:val="20"/>
          <w:szCs w:val="20"/>
        </w:rPr>
      </w:pPr>
    </w:p>
    <w:p w:rsidR="00586A22" w:rsidRPr="00291E7B" w:rsidRDefault="001257F8" w:rsidP="0048783B">
      <w:pPr>
        <w:pStyle w:val="ListParagraph"/>
        <w:numPr>
          <w:ilvl w:val="0"/>
          <w:numId w:val="14"/>
        </w:numPr>
        <w:ind w:left="360"/>
        <w:rPr>
          <w:rFonts w:asciiTheme="minorHAnsi" w:hAnsiTheme="minorHAnsi" w:cs="Arial"/>
          <w:b/>
          <w:sz w:val="20"/>
          <w:szCs w:val="20"/>
        </w:rPr>
      </w:pPr>
      <w:r w:rsidRPr="00291E7B">
        <w:rPr>
          <w:rFonts w:asciiTheme="minorHAnsi" w:hAnsiTheme="minorHAnsi" w:cs="Arial"/>
          <w:b/>
          <w:sz w:val="20"/>
          <w:szCs w:val="20"/>
        </w:rPr>
        <w:t xml:space="preserve">Equity </w:t>
      </w:r>
      <w:r w:rsidR="007632E7" w:rsidRPr="00291E7B">
        <w:rPr>
          <w:rFonts w:asciiTheme="minorHAnsi" w:hAnsiTheme="minorHAnsi" w:cs="Arial"/>
          <w:b/>
          <w:sz w:val="20"/>
          <w:szCs w:val="20"/>
        </w:rPr>
        <w:t>Investment</w:t>
      </w:r>
      <w:r w:rsidRPr="00291E7B">
        <w:rPr>
          <w:rFonts w:asciiTheme="minorHAnsi" w:hAnsiTheme="minorHAnsi" w:cs="Arial"/>
          <w:b/>
          <w:sz w:val="20"/>
          <w:szCs w:val="20"/>
        </w:rPr>
        <w:t xml:space="preserve"> / Related Entities / </w:t>
      </w:r>
      <w:r w:rsidR="002E6142" w:rsidRPr="00291E7B">
        <w:rPr>
          <w:rFonts w:asciiTheme="minorHAnsi" w:hAnsiTheme="minorHAnsi" w:cs="Arial"/>
          <w:b/>
          <w:sz w:val="20"/>
          <w:szCs w:val="20"/>
        </w:rPr>
        <w:t>Subsidiaries as of March 30, 201</w:t>
      </w:r>
      <w:r w:rsidR="0075340F">
        <w:rPr>
          <w:rFonts w:asciiTheme="minorHAnsi" w:hAnsiTheme="minorHAnsi" w:cs="Arial"/>
          <w:b/>
          <w:sz w:val="20"/>
          <w:szCs w:val="20"/>
        </w:rPr>
        <w:t>6</w:t>
      </w:r>
    </w:p>
    <w:p w:rsidR="002E6142" w:rsidRPr="007632E7" w:rsidRDefault="002E6142" w:rsidP="002E6142">
      <w:pPr>
        <w:rPr>
          <w:rFonts w:asciiTheme="minorHAnsi" w:hAnsiTheme="minorHAnsi" w:cs="Arial"/>
          <w:sz w:val="20"/>
          <w:szCs w:val="20"/>
        </w:rPr>
      </w:pPr>
    </w:p>
    <w:p w:rsidR="002E6142" w:rsidRPr="0048783B" w:rsidRDefault="007632E7" w:rsidP="0048783B">
      <w:pPr>
        <w:ind w:left="360"/>
        <w:rPr>
          <w:rFonts w:asciiTheme="minorHAnsi" w:hAnsiTheme="minorHAnsi" w:cs="Arial"/>
          <w:b/>
          <w:sz w:val="20"/>
          <w:szCs w:val="20"/>
        </w:rPr>
      </w:pPr>
      <w:r w:rsidRPr="0048783B">
        <w:rPr>
          <w:rFonts w:asciiTheme="minorHAnsi" w:hAnsiTheme="minorHAnsi" w:cs="Arial"/>
          <w:b/>
          <w:sz w:val="20"/>
          <w:szCs w:val="20"/>
        </w:rPr>
        <w:t>List any CF investments in equity, related entities or subsidiaries as of March 30, 201</w:t>
      </w:r>
      <w:r w:rsidR="0075340F">
        <w:rPr>
          <w:rFonts w:asciiTheme="minorHAnsi" w:hAnsiTheme="minorHAnsi" w:cs="Arial"/>
          <w:b/>
          <w:sz w:val="20"/>
          <w:szCs w:val="20"/>
        </w:rPr>
        <w:t>6</w:t>
      </w:r>
    </w:p>
    <w:p w:rsidR="002E6142" w:rsidRPr="007632E7" w:rsidRDefault="002E6142" w:rsidP="002E6142">
      <w:pPr>
        <w:rPr>
          <w:rFonts w:asciiTheme="minorHAnsi" w:hAnsiTheme="minorHAnsi" w:cs="Arial"/>
          <w:sz w:val="20"/>
          <w:szCs w:val="20"/>
        </w:rPr>
      </w:pPr>
    </w:p>
    <w:tbl>
      <w:tblPr>
        <w:tblStyle w:val="TableGrid"/>
        <w:tblW w:w="0" w:type="auto"/>
        <w:tblInd w:w="403" w:type="dxa"/>
        <w:tblLook w:val="04A0" w:firstRow="1" w:lastRow="0" w:firstColumn="1" w:lastColumn="0" w:noHBand="0" w:noVBand="1"/>
      </w:tblPr>
      <w:tblGrid>
        <w:gridCol w:w="1943"/>
        <w:gridCol w:w="1943"/>
        <w:gridCol w:w="1942"/>
      </w:tblGrid>
      <w:tr w:rsidR="002E6142" w:rsidRPr="007632E7" w:rsidTr="0048783B">
        <w:tc>
          <w:tcPr>
            <w:tcW w:w="1943" w:type="dxa"/>
            <w:shd w:val="clear" w:color="auto" w:fill="A6A6A6" w:themeFill="background1" w:themeFillShade="A6"/>
          </w:tcPr>
          <w:p w:rsidR="002E6142" w:rsidRPr="00291E7B" w:rsidRDefault="002E6142" w:rsidP="004D0BED">
            <w:pPr>
              <w:pStyle w:val="ListParagraph"/>
              <w:tabs>
                <w:tab w:val="left" w:pos="2448"/>
                <w:tab w:val="left" w:pos="9576"/>
              </w:tabs>
              <w:ind w:left="0"/>
              <w:rPr>
                <w:rFonts w:asciiTheme="minorHAnsi" w:hAnsiTheme="minorHAnsi" w:cs="Arial"/>
                <w:b/>
                <w:sz w:val="20"/>
                <w:szCs w:val="20"/>
              </w:rPr>
            </w:pPr>
            <w:r w:rsidRPr="00291E7B">
              <w:rPr>
                <w:rFonts w:asciiTheme="minorHAnsi" w:hAnsiTheme="minorHAnsi" w:cs="Arial"/>
                <w:b/>
                <w:sz w:val="20"/>
                <w:szCs w:val="20"/>
              </w:rPr>
              <w:t>Company</w:t>
            </w:r>
            <w:r w:rsidR="00700207" w:rsidRPr="00291E7B">
              <w:rPr>
                <w:rFonts w:asciiTheme="minorHAnsi" w:hAnsiTheme="minorHAnsi" w:cs="Arial"/>
                <w:b/>
                <w:sz w:val="20"/>
                <w:szCs w:val="20"/>
              </w:rPr>
              <w:t xml:space="preserve"> Name</w:t>
            </w:r>
          </w:p>
        </w:tc>
        <w:tc>
          <w:tcPr>
            <w:tcW w:w="1943" w:type="dxa"/>
            <w:shd w:val="clear" w:color="auto" w:fill="A6A6A6" w:themeFill="background1" w:themeFillShade="A6"/>
          </w:tcPr>
          <w:p w:rsidR="002E6142" w:rsidRPr="00291E7B" w:rsidRDefault="002E6142"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Percentage of Shares</w:t>
            </w:r>
          </w:p>
        </w:tc>
        <w:tc>
          <w:tcPr>
            <w:tcW w:w="1942" w:type="dxa"/>
            <w:shd w:val="clear" w:color="auto" w:fill="A6A6A6" w:themeFill="background1" w:themeFillShade="A6"/>
          </w:tcPr>
          <w:p w:rsidR="002E6142" w:rsidRPr="00291E7B" w:rsidRDefault="002E6142"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Dollar Value</w:t>
            </w:r>
          </w:p>
        </w:tc>
      </w:tr>
      <w:tr w:rsidR="00221438" w:rsidRPr="007632E7" w:rsidTr="0048783B">
        <w:tc>
          <w:tcPr>
            <w:tcW w:w="1943" w:type="dxa"/>
          </w:tcPr>
          <w:p w:rsidR="00221438" w:rsidRPr="007632E7" w:rsidRDefault="00221438" w:rsidP="00221438">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Liquid Chicks Inc.</w:t>
            </w:r>
          </w:p>
        </w:tc>
        <w:tc>
          <w:tcPr>
            <w:tcW w:w="1943" w:type="dxa"/>
          </w:tcPr>
          <w:p w:rsidR="00221438" w:rsidRPr="007632E7" w:rsidRDefault="00221438" w:rsidP="00221438">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40%</w:t>
            </w:r>
          </w:p>
        </w:tc>
        <w:tc>
          <w:tcPr>
            <w:tcW w:w="1942" w:type="dxa"/>
          </w:tcPr>
          <w:p w:rsidR="00221438" w:rsidRPr="007632E7" w:rsidRDefault="00221438" w:rsidP="00221438">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$150,000</w:t>
            </w:r>
          </w:p>
        </w:tc>
      </w:tr>
      <w:tr w:rsidR="00221438" w:rsidRPr="007632E7" w:rsidTr="0048783B">
        <w:tc>
          <w:tcPr>
            <w:tcW w:w="1943" w:type="dxa"/>
          </w:tcPr>
          <w:p w:rsidR="00221438" w:rsidRPr="007632E7" w:rsidRDefault="009C5771" w:rsidP="00221438">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Elevated R</w:t>
            </w:r>
            <w:r w:rsidR="00221438">
              <w:rPr>
                <w:rFonts w:asciiTheme="minorHAnsi" w:hAnsiTheme="minorHAnsi" w:cs="Arial"/>
                <w:sz w:val="20"/>
                <w:szCs w:val="20"/>
              </w:rPr>
              <w:t>obotic Services Ltd.</w:t>
            </w:r>
          </w:p>
        </w:tc>
        <w:tc>
          <w:tcPr>
            <w:tcW w:w="1943" w:type="dxa"/>
          </w:tcPr>
          <w:p w:rsidR="00221438" w:rsidRPr="007632E7" w:rsidRDefault="00221438" w:rsidP="00221438">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35%</w:t>
            </w:r>
          </w:p>
        </w:tc>
        <w:tc>
          <w:tcPr>
            <w:tcW w:w="1942" w:type="dxa"/>
          </w:tcPr>
          <w:p w:rsidR="00221438" w:rsidRPr="007632E7" w:rsidRDefault="00221438" w:rsidP="00221438">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$120,000</w:t>
            </w:r>
          </w:p>
        </w:tc>
      </w:tr>
      <w:tr w:rsidR="00221438" w:rsidRPr="007632E7" w:rsidTr="0048783B">
        <w:tc>
          <w:tcPr>
            <w:tcW w:w="1943" w:type="dxa"/>
          </w:tcPr>
          <w:p w:rsidR="00221438" w:rsidRPr="007632E7" w:rsidRDefault="00221438" w:rsidP="00221438">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Blackout Rentals Inc.</w:t>
            </w:r>
          </w:p>
        </w:tc>
        <w:tc>
          <w:tcPr>
            <w:tcW w:w="1943" w:type="dxa"/>
          </w:tcPr>
          <w:p w:rsidR="00221438" w:rsidRPr="007632E7" w:rsidRDefault="00221438" w:rsidP="00221438">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40%</w:t>
            </w:r>
          </w:p>
        </w:tc>
        <w:tc>
          <w:tcPr>
            <w:tcW w:w="1942" w:type="dxa"/>
          </w:tcPr>
          <w:p w:rsidR="00221438" w:rsidRPr="007632E7" w:rsidRDefault="00221438" w:rsidP="00221438">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$150,000</w:t>
            </w:r>
          </w:p>
        </w:tc>
      </w:tr>
      <w:tr w:rsidR="00221438" w:rsidRPr="007632E7" w:rsidTr="0048783B">
        <w:tc>
          <w:tcPr>
            <w:tcW w:w="1943" w:type="dxa"/>
          </w:tcPr>
          <w:p w:rsidR="00221438" w:rsidRPr="007632E7" w:rsidRDefault="00221438" w:rsidP="00221438">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GP Brewing Co.</w:t>
            </w:r>
          </w:p>
        </w:tc>
        <w:tc>
          <w:tcPr>
            <w:tcW w:w="1943" w:type="dxa"/>
          </w:tcPr>
          <w:p w:rsidR="00221438" w:rsidRPr="007632E7" w:rsidRDefault="00221438" w:rsidP="00221438">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10%</w:t>
            </w:r>
          </w:p>
        </w:tc>
        <w:tc>
          <w:tcPr>
            <w:tcW w:w="1942" w:type="dxa"/>
          </w:tcPr>
          <w:p w:rsidR="00221438" w:rsidRPr="007632E7" w:rsidRDefault="00221438" w:rsidP="00221438">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$150,000</w:t>
            </w:r>
          </w:p>
        </w:tc>
      </w:tr>
    </w:tbl>
    <w:p w:rsidR="007632E7" w:rsidRDefault="007632E7" w:rsidP="002E6142">
      <w:pPr>
        <w:rPr>
          <w:rFonts w:asciiTheme="minorHAnsi" w:hAnsiTheme="minorHAnsi" w:cs="Arial"/>
          <w:sz w:val="20"/>
          <w:szCs w:val="20"/>
        </w:rPr>
      </w:pPr>
    </w:p>
    <w:p w:rsidR="004D0BED" w:rsidRPr="003E4BDA" w:rsidRDefault="00E17576" w:rsidP="004D0BED">
      <w:pPr>
        <w:pStyle w:val="ListParagraph"/>
        <w:numPr>
          <w:ilvl w:val="0"/>
          <w:numId w:val="14"/>
        </w:numPr>
        <w:ind w:left="360"/>
        <w:rPr>
          <w:rFonts w:asciiTheme="minorHAnsi" w:hAnsiTheme="minorHAnsi" w:cs="Arial"/>
          <w:b/>
          <w:sz w:val="20"/>
          <w:szCs w:val="20"/>
        </w:rPr>
      </w:pPr>
      <w:r w:rsidRPr="003E4BDA">
        <w:rPr>
          <w:rFonts w:asciiTheme="minorHAnsi" w:hAnsiTheme="minorHAnsi" w:cs="Arial"/>
          <w:b/>
          <w:sz w:val="20"/>
          <w:szCs w:val="20"/>
        </w:rPr>
        <w:t xml:space="preserve">FOR THOSE WITH A 3 YEAR AGREEMENT : </w:t>
      </w:r>
      <w:r w:rsidR="004D0BED" w:rsidRPr="003E4BDA">
        <w:rPr>
          <w:rFonts w:asciiTheme="minorHAnsi" w:hAnsiTheme="minorHAnsi" w:cs="Arial"/>
          <w:b/>
          <w:sz w:val="20"/>
          <w:szCs w:val="20"/>
        </w:rPr>
        <w:t xml:space="preserve">Interest Transfers </w:t>
      </w:r>
      <w:r w:rsidR="006767C8" w:rsidRPr="003E4BDA">
        <w:rPr>
          <w:rFonts w:asciiTheme="minorHAnsi" w:hAnsiTheme="minorHAnsi" w:cs="Arial"/>
          <w:b/>
          <w:sz w:val="20"/>
          <w:szCs w:val="20"/>
        </w:rPr>
        <w:t xml:space="preserve">up to $50,000 </w:t>
      </w:r>
    </w:p>
    <w:p w:rsidR="004D0BED" w:rsidRPr="003E4BDA" w:rsidRDefault="004D0BED" w:rsidP="004D0BED">
      <w:pPr>
        <w:rPr>
          <w:rFonts w:asciiTheme="minorHAnsi" w:hAnsiTheme="minorHAnsi" w:cs="Arial"/>
          <w:sz w:val="20"/>
          <w:szCs w:val="20"/>
        </w:rPr>
      </w:pPr>
    </w:p>
    <w:p w:rsidR="004D0BED" w:rsidRDefault="0010641B" w:rsidP="0010641B">
      <w:pPr>
        <w:ind w:firstLine="360"/>
        <w:rPr>
          <w:rFonts w:asciiTheme="minorHAnsi" w:hAnsiTheme="minorHAnsi" w:cs="Arial"/>
          <w:b/>
          <w:sz w:val="20"/>
          <w:szCs w:val="20"/>
        </w:rPr>
      </w:pPr>
      <w:r w:rsidRPr="003E4BDA">
        <w:rPr>
          <w:rFonts w:asciiTheme="minorHAnsi" w:hAnsiTheme="minorHAnsi" w:cs="Arial"/>
          <w:b/>
          <w:sz w:val="20"/>
          <w:szCs w:val="20"/>
        </w:rPr>
        <w:t>Please list all interest transfers amounts, the activities,</w:t>
      </w:r>
      <w:r>
        <w:rPr>
          <w:rFonts w:asciiTheme="minorHAnsi" w:hAnsiTheme="minorHAnsi" w:cs="Arial"/>
          <w:b/>
          <w:sz w:val="20"/>
          <w:szCs w:val="20"/>
        </w:rPr>
        <w:t xml:space="preserve"> and</w:t>
      </w:r>
      <w:r w:rsidRPr="003E4BDA">
        <w:rPr>
          <w:rFonts w:asciiTheme="minorHAnsi" w:hAnsiTheme="minorHAnsi" w:cs="Arial"/>
          <w:b/>
          <w:sz w:val="20"/>
          <w:szCs w:val="20"/>
        </w:rPr>
        <w:t xml:space="preserve"> the WD Investment Fund</w:t>
      </w:r>
      <w:r>
        <w:rPr>
          <w:rFonts w:asciiTheme="minorHAnsi" w:hAnsiTheme="minorHAnsi" w:cs="Arial"/>
          <w:b/>
          <w:sz w:val="20"/>
          <w:szCs w:val="20"/>
        </w:rPr>
        <w:t xml:space="preserve"> type. </w:t>
      </w:r>
    </w:p>
    <w:p w:rsidR="0010641B" w:rsidRPr="007632E7" w:rsidRDefault="0010641B" w:rsidP="004D0BED">
      <w:pPr>
        <w:rPr>
          <w:rFonts w:asciiTheme="minorHAnsi" w:hAnsiTheme="minorHAnsi" w:cs="Arial"/>
          <w:sz w:val="20"/>
          <w:szCs w:val="20"/>
        </w:rPr>
      </w:pPr>
    </w:p>
    <w:tbl>
      <w:tblPr>
        <w:tblStyle w:val="TableGrid"/>
        <w:tblW w:w="0" w:type="auto"/>
        <w:tblInd w:w="403" w:type="dxa"/>
        <w:tblLook w:val="04A0" w:firstRow="1" w:lastRow="0" w:firstColumn="1" w:lastColumn="0" w:noHBand="0" w:noVBand="1"/>
      </w:tblPr>
      <w:tblGrid>
        <w:gridCol w:w="5475"/>
        <w:gridCol w:w="2672"/>
        <w:gridCol w:w="1700"/>
      </w:tblGrid>
      <w:tr w:rsidR="004D0BED" w:rsidRPr="007632E7" w:rsidTr="005669A6">
        <w:trPr>
          <w:trHeight w:val="332"/>
        </w:trPr>
        <w:tc>
          <w:tcPr>
            <w:tcW w:w="5475" w:type="dxa"/>
            <w:shd w:val="clear" w:color="auto" w:fill="A6A6A6" w:themeFill="background1" w:themeFillShade="A6"/>
          </w:tcPr>
          <w:p w:rsidR="004D0BED" w:rsidRPr="00291E7B" w:rsidRDefault="004D0BED" w:rsidP="004D0BED">
            <w:pPr>
              <w:pStyle w:val="ListParagraph"/>
              <w:tabs>
                <w:tab w:val="left" w:pos="2448"/>
                <w:tab w:val="left" w:pos="9576"/>
              </w:tabs>
              <w:ind w:left="0"/>
              <w:rPr>
                <w:rFonts w:asciiTheme="minorHAnsi" w:hAnsiTheme="minorHAnsi" w:cs="Arial"/>
                <w:b/>
                <w:sz w:val="20"/>
                <w:szCs w:val="20"/>
              </w:rPr>
            </w:pPr>
            <w:r>
              <w:rPr>
                <w:rFonts w:asciiTheme="minorHAnsi" w:hAnsiTheme="minorHAnsi" w:cs="Arial"/>
                <w:b/>
                <w:sz w:val="20"/>
                <w:szCs w:val="20"/>
              </w:rPr>
              <w:t>Activity</w:t>
            </w:r>
          </w:p>
        </w:tc>
        <w:tc>
          <w:tcPr>
            <w:tcW w:w="2672" w:type="dxa"/>
            <w:shd w:val="clear" w:color="auto" w:fill="A6A6A6" w:themeFill="background1" w:themeFillShade="A6"/>
          </w:tcPr>
          <w:p w:rsidR="004D0BED" w:rsidRPr="00291E7B" w:rsidRDefault="00136C58" w:rsidP="004D0BED">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 xml:space="preserve">WD </w:t>
            </w:r>
            <w:r w:rsidR="004D0BED">
              <w:rPr>
                <w:rFonts w:asciiTheme="minorHAnsi" w:hAnsiTheme="minorHAnsi" w:cs="Arial"/>
                <w:b/>
                <w:sz w:val="20"/>
                <w:szCs w:val="20"/>
              </w:rPr>
              <w:t>Investment Fund</w:t>
            </w:r>
            <w:r w:rsidR="00BA0048">
              <w:rPr>
                <w:rFonts w:asciiTheme="minorHAnsi" w:hAnsiTheme="minorHAnsi" w:cs="Arial"/>
                <w:b/>
                <w:sz w:val="20"/>
                <w:szCs w:val="20"/>
              </w:rPr>
              <w:t xml:space="preserve"> Source</w:t>
            </w:r>
          </w:p>
        </w:tc>
        <w:tc>
          <w:tcPr>
            <w:tcW w:w="1700" w:type="dxa"/>
            <w:shd w:val="clear" w:color="auto" w:fill="A6A6A6" w:themeFill="background1" w:themeFillShade="A6"/>
          </w:tcPr>
          <w:p w:rsidR="004D0BED" w:rsidRPr="00291E7B" w:rsidRDefault="004D0BED" w:rsidP="004D0BED">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Amount</w:t>
            </w:r>
            <w:r w:rsidR="00CB0B73">
              <w:rPr>
                <w:rFonts w:asciiTheme="minorHAnsi" w:hAnsiTheme="minorHAnsi" w:cs="Arial"/>
                <w:b/>
                <w:sz w:val="20"/>
                <w:szCs w:val="20"/>
              </w:rPr>
              <w:t xml:space="preserve"> Transferred</w:t>
            </w:r>
          </w:p>
        </w:tc>
      </w:tr>
      <w:tr w:rsidR="004D0BED" w:rsidRPr="007632E7" w:rsidTr="005669A6">
        <w:tc>
          <w:tcPr>
            <w:tcW w:w="5475" w:type="dxa"/>
          </w:tcPr>
          <w:p w:rsidR="004D0BED" w:rsidRPr="004D0BED" w:rsidRDefault="00221438" w:rsidP="004D0BED">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Operations</w:t>
            </w:r>
            <w:r w:rsidR="005669A6">
              <w:rPr>
                <w:rFonts w:asciiTheme="minorHAnsi" w:hAnsiTheme="minorHAnsi" w:cs="Arial"/>
                <w:sz w:val="20"/>
                <w:szCs w:val="20"/>
              </w:rPr>
              <w:t xml:space="preserve"> </w:t>
            </w:r>
            <w:r w:rsidR="00A66365">
              <w:rPr>
                <w:rFonts w:asciiTheme="minorHAnsi" w:hAnsiTheme="minorHAnsi" w:cs="Arial"/>
                <w:sz w:val="20"/>
                <w:szCs w:val="20"/>
              </w:rPr>
              <w:t>(BA/</w:t>
            </w:r>
            <w:r w:rsidR="0038209A">
              <w:rPr>
                <w:rFonts w:asciiTheme="minorHAnsi" w:hAnsiTheme="minorHAnsi" w:cs="Arial"/>
                <w:sz w:val="20"/>
                <w:szCs w:val="20"/>
              </w:rPr>
              <w:t>Accounts Officer/</w:t>
            </w:r>
            <w:r w:rsidR="00A66365">
              <w:rPr>
                <w:rFonts w:asciiTheme="minorHAnsi" w:hAnsiTheme="minorHAnsi" w:cs="Arial"/>
                <w:sz w:val="20"/>
                <w:szCs w:val="20"/>
              </w:rPr>
              <w:t xml:space="preserve">Audit) </w:t>
            </w:r>
            <w:r w:rsidR="005669A6">
              <w:rPr>
                <w:rFonts w:asciiTheme="minorHAnsi" w:hAnsiTheme="minorHAnsi" w:cs="Arial"/>
                <w:sz w:val="20"/>
                <w:szCs w:val="20"/>
              </w:rPr>
              <w:t>– 07/28/2015</w:t>
            </w:r>
          </w:p>
        </w:tc>
        <w:tc>
          <w:tcPr>
            <w:tcW w:w="2672" w:type="dxa"/>
          </w:tcPr>
          <w:p w:rsidR="004D0BED" w:rsidRPr="004D0BED" w:rsidRDefault="00502049" w:rsidP="004D0BED">
            <w:pPr>
              <w:pStyle w:val="ListParagraph"/>
              <w:tabs>
                <w:tab w:val="left" w:pos="2448"/>
                <w:tab w:val="left" w:pos="9576"/>
              </w:tabs>
              <w:ind w:left="0"/>
              <w:jc w:val="center"/>
              <w:rPr>
                <w:rFonts w:asciiTheme="minorHAnsi" w:hAnsiTheme="minorHAnsi" w:cs="Arial"/>
                <w:sz w:val="20"/>
                <w:szCs w:val="20"/>
              </w:rPr>
            </w:pPr>
            <w:sdt>
              <w:sdtPr>
                <w:rPr>
                  <w:rFonts w:asciiTheme="minorHAnsi" w:hAnsiTheme="minorHAnsi" w:cs="Arial"/>
                  <w:sz w:val="20"/>
                  <w:szCs w:val="20"/>
                </w:rPr>
                <w:alias w:val="Fund Type"/>
                <w:tag w:val="Fund Type"/>
                <w:id w:val="-663321589"/>
                <w:placeholder>
                  <w:docPart w:val="43B808D2ED71498F9573FC6ACC8F2947"/>
                </w:placeholder>
                <w:dropDownList>
                  <w:listItem w:value="Choose Fund Type."/>
                  <w:listItem w:displayText="Non-Repayable" w:value="Non-Repayable"/>
                  <w:listItem w:displayText="Repayable" w:value="Repayable"/>
                  <w:listItem w:displayText="Repayable EDP" w:value="Repayable EDP"/>
                </w:dropDownList>
              </w:sdtPr>
              <w:sdtEndPr/>
              <w:sdtContent>
                <w:r w:rsidR="00221438">
                  <w:rPr>
                    <w:rFonts w:asciiTheme="minorHAnsi" w:hAnsiTheme="minorHAnsi" w:cs="Arial"/>
                    <w:sz w:val="20"/>
                    <w:szCs w:val="20"/>
                  </w:rPr>
                  <w:t>Non-Repayable</w:t>
                </w:r>
              </w:sdtContent>
            </w:sdt>
          </w:p>
        </w:tc>
        <w:tc>
          <w:tcPr>
            <w:tcW w:w="1700" w:type="dxa"/>
          </w:tcPr>
          <w:p w:rsidR="004D0BED" w:rsidRPr="004D0BED" w:rsidRDefault="005669A6" w:rsidP="004D0BED">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20,000</w:t>
            </w:r>
          </w:p>
        </w:tc>
      </w:tr>
      <w:tr w:rsidR="004D0BED" w:rsidRPr="007632E7" w:rsidTr="005669A6">
        <w:tc>
          <w:tcPr>
            <w:tcW w:w="5475" w:type="dxa"/>
          </w:tcPr>
          <w:p w:rsidR="004D0BED" w:rsidRPr="007632E7" w:rsidRDefault="00221438" w:rsidP="004D0BED">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Operations</w:t>
            </w:r>
            <w:r w:rsidR="005669A6">
              <w:rPr>
                <w:rFonts w:asciiTheme="minorHAnsi" w:hAnsiTheme="minorHAnsi" w:cs="Arial"/>
                <w:sz w:val="20"/>
                <w:szCs w:val="20"/>
              </w:rPr>
              <w:t xml:space="preserve"> – </w:t>
            </w:r>
            <w:r w:rsidR="00A66365">
              <w:rPr>
                <w:rFonts w:asciiTheme="minorHAnsi" w:hAnsiTheme="minorHAnsi" w:cs="Arial"/>
                <w:sz w:val="20"/>
                <w:szCs w:val="20"/>
              </w:rPr>
              <w:t xml:space="preserve">(BA,/Accounts Officer) </w:t>
            </w:r>
            <w:r w:rsidR="005669A6">
              <w:rPr>
                <w:rFonts w:asciiTheme="minorHAnsi" w:hAnsiTheme="minorHAnsi" w:cs="Arial"/>
                <w:sz w:val="20"/>
                <w:szCs w:val="20"/>
              </w:rPr>
              <w:t>08/28/2015</w:t>
            </w:r>
          </w:p>
        </w:tc>
        <w:tc>
          <w:tcPr>
            <w:tcW w:w="2672" w:type="dxa"/>
          </w:tcPr>
          <w:p w:rsidR="004D0BED" w:rsidRPr="007632E7" w:rsidRDefault="00502049" w:rsidP="004D0BED">
            <w:pPr>
              <w:pStyle w:val="ListParagraph"/>
              <w:tabs>
                <w:tab w:val="left" w:pos="2448"/>
                <w:tab w:val="left" w:pos="9576"/>
              </w:tabs>
              <w:ind w:left="0"/>
              <w:jc w:val="center"/>
              <w:rPr>
                <w:rFonts w:asciiTheme="minorHAnsi" w:hAnsiTheme="minorHAnsi" w:cs="Arial"/>
                <w:sz w:val="20"/>
                <w:szCs w:val="20"/>
              </w:rPr>
            </w:pPr>
            <w:sdt>
              <w:sdtPr>
                <w:rPr>
                  <w:rFonts w:asciiTheme="minorHAnsi" w:hAnsiTheme="minorHAnsi" w:cs="Arial"/>
                  <w:sz w:val="20"/>
                  <w:szCs w:val="20"/>
                </w:rPr>
                <w:alias w:val="Fund Type"/>
                <w:tag w:val="Fund Type"/>
                <w:id w:val="1324471065"/>
                <w:placeholder>
                  <w:docPart w:val="B6FE6091747A48E8A2012B06B35148C0"/>
                </w:placeholder>
                <w:dropDownList>
                  <w:listItem w:value="Choose Fund Type."/>
                  <w:listItem w:displayText="Non-Repayable" w:value="Non-Repayable"/>
                  <w:listItem w:displayText="Repayable" w:value="Repayable"/>
                  <w:listItem w:displayText="Repayable EDP" w:value="Repayable EDP"/>
                </w:dropDownList>
              </w:sdtPr>
              <w:sdtEndPr/>
              <w:sdtContent>
                <w:r w:rsidR="00221438">
                  <w:rPr>
                    <w:rFonts w:asciiTheme="minorHAnsi" w:hAnsiTheme="minorHAnsi" w:cs="Arial"/>
                    <w:sz w:val="20"/>
                    <w:szCs w:val="20"/>
                  </w:rPr>
                  <w:t>Non-Repayable</w:t>
                </w:r>
              </w:sdtContent>
            </w:sdt>
          </w:p>
        </w:tc>
        <w:tc>
          <w:tcPr>
            <w:tcW w:w="1700" w:type="dxa"/>
          </w:tcPr>
          <w:p w:rsidR="004D0BED" w:rsidRPr="007632E7" w:rsidRDefault="005669A6" w:rsidP="004D0BED">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40,000</w:t>
            </w:r>
          </w:p>
        </w:tc>
      </w:tr>
      <w:tr w:rsidR="004D0BED" w:rsidRPr="007632E7" w:rsidTr="005669A6">
        <w:tc>
          <w:tcPr>
            <w:tcW w:w="5475" w:type="dxa"/>
          </w:tcPr>
          <w:p w:rsidR="004D0BED" w:rsidRPr="007632E7" w:rsidRDefault="005669A6" w:rsidP="004D0BED">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 xml:space="preserve">Operations – </w:t>
            </w:r>
            <w:r w:rsidR="00A66365">
              <w:rPr>
                <w:rFonts w:asciiTheme="minorHAnsi" w:hAnsiTheme="minorHAnsi" w:cs="Arial"/>
                <w:sz w:val="20"/>
                <w:szCs w:val="20"/>
              </w:rPr>
              <w:t xml:space="preserve">(BA,/Accounts Officer) </w:t>
            </w:r>
            <w:r>
              <w:rPr>
                <w:rFonts w:asciiTheme="minorHAnsi" w:hAnsiTheme="minorHAnsi" w:cs="Arial"/>
                <w:sz w:val="20"/>
                <w:szCs w:val="20"/>
              </w:rPr>
              <w:t>11/25/2015</w:t>
            </w:r>
            <w:r w:rsidR="0098085A">
              <w:rPr>
                <w:rFonts w:asciiTheme="minorHAnsi" w:hAnsiTheme="minorHAnsi" w:cs="Arial"/>
                <w:sz w:val="20"/>
                <w:szCs w:val="20"/>
              </w:rPr>
              <w:t xml:space="preserve"> – balance of approved amount</w:t>
            </w:r>
          </w:p>
        </w:tc>
        <w:tc>
          <w:tcPr>
            <w:tcW w:w="2672" w:type="dxa"/>
          </w:tcPr>
          <w:p w:rsidR="004D0BED" w:rsidRPr="007632E7" w:rsidRDefault="00502049" w:rsidP="004D0BED">
            <w:pPr>
              <w:pStyle w:val="ListParagraph"/>
              <w:tabs>
                <w:tab w:val="left" w:pos="2448"/>
                <w:tab w:val="left" w:pos="9576"/>
              </w:tabs>
              <w:ind w:left="0"/>
              <w:jc w:val="center"/>
              <w:rPr>
                <w:rFonts w:asciiTheme="minorHAnsi" w:hAnsiTheme="minorHAnsi" w:cs="Arial"/>
                <w:sz w:val="20"/>
                <w:szCs w:val="20"/>
              </w:rPr>
            </w:pPr>
            <w:sdt>
              <w:sdtPr>
                <w:rPr>
                  <w:rFonts w:asciiTheme="minorHAnsi" w:hAnsiTheme="minorHAnsi" w:cs="Arial"/>
                  <w:sz w:val="20"/>
                  <w:szCs w:val="20"/>
                </w:rPr>
                <w:alias w:val="Fund Type"/>
                <w:tag w:val="Fund Type"/>
                <w:id w:val="-882165399"/>
                <w:placeholder>
                  <w:docPart w:val="DCD1F763296747FE92E23C30B2D471A8"/>
                </w:placeholder>
                <w:dropDownList>
                  <w:listItem w:value="Choose Fund Type."/>
                  <w:listItem w:displayText="Non-Repayable" w:value="Non-Repayable"/>
                  <w:listItem w:displayText="Repayable" w:value="Repayable"/>
                  <w:listItem w:displayText="Repayable EDP" w:value="Repayable EDP"/>
                </w:dropDownList>
              </w:sdtPr>
              <w:sdtEndPr/>
              <w:sdtContent>
                <w:r w:rsidR="00221438">
                  <w:rPr>
                    <w:rFonts w:asciiTheme="minorHAnsi" w:hAnsiTheme="minorHAnsi" w:cs="Arial"/>
                    <w:sz w:val="20"/>
                    <w:szCs w:val="20"/>
                  </w:rPr>
                  <w:t>Non-Repayable</w:t>
                </w:r>
              </w:sdtContent>
            </w:sdt>
          </w:p>
        </w:tc>
        <w:tc>
          <w:tcPr>
            <w:tcW w:w="1700" w:type="dxa"/>
          </w:tcPr>
          <w:p w:rsidR="004D0BED" w:rsidRPr="007632E7" w:rsidRDefault="005669A6" w:rsidP="004D0BED">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32,749</w:t>
            </w:r>
          </w:p>
        </w:tc>
      </w:tr>
      <w:tr w:rsidR="004D0BED" w:rsidRPr="007632E7" w:rsidTr="005669A6">
        <w:tc>
          <w:tcPr>
            <w:tcW w:w="5475" w:type="dxa"/>
          </w:tcPr>
          <w:p w:rsidR="004D0BED" w:rsidRPr="007632E7" w:rsidRDefault="005669A6" w:rsidP="004D0BED">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Operations – 03/03/2016</w:t>
            </w:r>
            <w:r w:rsidR="0098085A">
              <w:rPr>
                <w:rFonts w:asciiTheme="minorHAnsi" w:hAnsiTheme="minorHAnsi" w:cs="Arial"/>
                <w:sz w:val="20"/>
                <w:szCs w:val="20"/>
              </w:rPr>
              <w:t xml:space="preserve"> – special reques</w:t>
            </w:r>
            <w:r w:rsidR="00A66365">
              <w:rPr>
                <w:rFonts w:asciiTheme="minorHAnsi" w:hAnsiTheme="minorHAnsi" w:cs="Arial"/>
                <w:sz w:val="20"/>
                <w:szCs w:val="20"/>
              </w:rPr>
              <w:t>t to cover additional operational needs at end of year</w:t>
            </w:r>
          </w:p>
        </w:tc>
        <w:tc>
          <w:tcPr>
            <w:tcW w:w="2672" w:type="dxa"/>
          </w:tcPr>
          <w:p w:rsidR="004D0BED" w:rsidRPr="007632E7" w:rsidRDefault="00502049" w:rsidP="004D0BED">
            <w:pPr>
              <w:pStyle w:val="ListParagraph"/>
              <w:tabs>
                <w:tab w:val="left" w:pos="2448"/>
                <w:tab w:val="left" w:pos="9576"/>
              </w:tabs>
              <w:ind w:left="0"/>
              <w:jc w:val="center"/>
              <w:rPr>
                <w:rFonts w:asciiTheme="minorHAnsi" w:hAnsiTheme="minorHAnsi" w:cs="Arial"/>
                <w:sz w:val="20"/>
                <w:szCs w:val="20"/>
              </w:rPr>
            </w:pPr>
            <w:sdt>
              <w:sdtPr>
                <w:rPr>
                  <w:rFonts w:asciiTheme="minorHAnsi" w:hAnsiTheme="minorHAnsi" w:cs="Arial"/>
                  <w:sz w:val="20"/>
                  <w:szCs w:val="20"/>
                </w:rPr>
                <w:alias w:val="Fund Type"/>
                <w:tag w:val="Fund Type"/>
                <w:id w:val="1335419511"/>
                <w:placeholder>
                  <w:docPart w:val="EEBFE160B6D5446B91E30262EC88A84E"/>
                </w:placeholder>
                <w:dropDownList>
                  <w:listItem w:value="Choose Fund Type."/>
                  <w:listItem w:displayText="Non-Repayable" w:value="Non-Repayable"/>
                  <w:listItem w:displayText="Repayable" w:value="Repayable"/>
                  <w:listItem w:displayText="Repayable EDP" w:value="Repayable EDP"/>
                </w:dropDownList>
              </w:sdtPr>
              <w:sdtEndPr/>
              <w:sdtContent>
                <w:r w:rsidR="00221438">
                  <w:rPr>
                    <w:rFonts w:asciiTheme="minorHAnsi" w:hAnsiTheme="minorHAnsi" w:cs="Arial"/>
                    <w:sz w:val="20"/>
                    <w:szCs w:val="20"/>
                  </w:rPr>
                  <w:t>Non-Repayable</w:t>
                </w:r>
              </w:sdtContent>
            </w:sdt>
          </w:p>
        </w:tc>
        <w:tc>
          <w:tcPr>
            <w:tcW w:w="1700" w:type="dxa"/>
          </w:tcPr>
          <w:p w:rsidR="004D0BED" w:rsidRPr="007632E7" w:rsidRDefault="005669A6" w:rsidP="004D0BED">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40,000</w:t>
            </w:r>
          </w:p>
        </w:tc>
      </w:tr>
    </w:tbl>
    <w:p w:rsidR="009103FA" w:rsidRDefault="009103FA" w:rsidP="002E6142">
      <w:pPr>
        <w:rPr>
          <w:rFonts w:asciiTheme="minorHAnsi" w:hAnsiTheme="minorHAnsi" w:cs="Arial"/>
          <w:sz w:val="20"/>
          <w:szCs w:val="20"/>
        </w:rPr>
      </w:pPr>
    </w:p>
    <w:p w:rsidR="00C8165B" w:rsidRPr="003E4BDA" w:rsidRDefault="00C8165B" w:rsidP="00C8165B">
      <w:pPr>
        <w:pStyle w:val="ListParagraph"/>
        <w:numPr>
          <w:ilvl w:val="0"/>
          <w:numId w:val="14"/>
        </w:numPr>
        <w:ind w:left="360"/>
        <w:rPr>
          <w:rFonts w:asciiTheme="minorHAnsi" w:hAnsiTheme="minorHAnsi" w:cs="Arial"/>
          <w:b/>
          <w:sz w:val="20"/>
          <w:szCs w:val="20"/>
        </w:rPr>
      </w:pPr>
      <w:r w:rsidRPr="003E4BDA">
        <w:rPr>
          <w:rFonts w:asciiTheme="minorHAnsi" w:hAnsiTheme="minorHAnsi" w:cs="Arial"/>
          <w:b/>
          <w:sz w:val="20"/>
          <w:szCs w:val="20"/>
        </w:rPr>
        <w:t>Interest Transfers</w:t>
      </w:r>
      <w:r w:rsidR="0010641B">
        <w:rPr>
          <w:rFonts w:asciiTheme="minorHAnsi" w:hAnsiTheme="minorHAnsi" w:cs="Arial"/>
          <w:b/>
          <w:sz w:val="20"/>
          <w:szCs w:val="20"/>
        </w:rPr>
        <w:t xml:space="preserve"> above</w:t>
      </w:r>
      <w:r w:rsidR="003E4BDA" w:rsidRPr="003E4BDA">
        <w:rPr>
          <w:rFonts w:asciiTheme="minorHAnsi" w:hAnsiTheme="minorHAnsi" w:cs="Arial"/>
          <w:b/>
          <w:sz w:val="20"/>
          <w:szCs w:val="20"/>
        </w:rPr>
        <w:t xml:space="preserve"> $50,000 (not included in Section 3) and Interest Transfers for</w:t>
      </w:r>
      <w:r w:rsidR="00136C58" w:rsidRPr="003E4BDA">
        <w:rPr>
          <w:rFonts w:asciiTheme="minorHAnsi" w:hAnsiTheme="minorHAnsi" w:cs="Arial"/>
          <w:b/>
          <w:sz w:val="20"/>
          <w:szCs w:val="20"/>
        </w:rPr>
        <w:t xml:space="preserve"> those</w:t>
      </w:r>
      <w:r w:rsidR="003E4BDA" w:rsidRPr="003E4BDA">
        <w:rPr>
          <w:rFonts w:asciiTheme="minorHAnsi" w:hAnsiTheme="minorHAnsi" w:cs="Arial"/>
          <w:b/>
          <w:sz w:val="20"/>
          <w:szCs w:val="20"/>
        </w:rPr>
        <w:t xml:space="preserve"> with 1 year agreements</w:t>
      </w:r>
    </w:p>
    <w:p w:rsidR="00E17576" w:rsidRPr="003E4BDA" w:rsidRDefault="00E17576" w:rsidP="00136C58">
      <w:pPr>
        <w:ind w:left="360"/>
        <w:rPr>
          <w:rFonts w:asciiTheme="minorHAnsi" w:hAnsiTheme="minorHAnsi" w:cs="Arial"/>
          <w:sz w:val="20"/>
          <w:szCs w:val="20"/>
        </w:rPr>
      </w:pPr>
    </w:p>
    <w:p w:rsidR="00C8165B" w:rsidRPr="003E4BDA" w:rsidRDefault="00E17576" w:rsidP="00E17576">
      <w:pPr>
        <w:ind w:left="360"/>
        <w:rPr>
          <w:rFonts w:asciiTheme="minorHAnsi" w:hAnsiTheme="minorHAnsi" w:cs="Arial"/>
          <w:b/>
          <w:sz w:val="20"/>
          <w:szCs w:val="20"/>
        </w:rPr>
      </w:pPr>
      <w:r w:rsidRPr="003E4BDA">
        <w:rPr>
          <w:rFonts w:asciiTheme="minorHAnsi" w:hAnsiTheme="minorHAnsi" w:cs="Arial"/>
          <w:b/>
          <w:sz w:val="20"/>
          <w:szCs w:val="20"/>
        </w:rPr>
        <w:t xml:space="preserve">Please list </w:t>
      </w:r>
      <w:r w:rsidR="00C8165B" w:rsidRPr="003E4BDA">
        <w:rPr>
          <w:rFonts w:asciiTheme="minorHAnsi" w:hAnsiTheme="minorHAnsi" w:cs="Arial"/>
          <w:b/>
          <w:sz w:val="20"/>
          <w:szCs w:val="20"/>
        </w:rPr>
        <w:t>all interest transfers amounts, the activities</w:t>
      </w:r>
      <w:r w:rsidRPr="003E4BDA">
        <w:rPr>
          <w:rFonts w:asciiTheme="minorHAnsi" w:hAnsiTheme="minorHAnsi" w:cs="Arial"/>
          <w:b/>
          <w:sz w:val="20"/>
          <w:szCs w:val="20"/>
        </w:rPr>
        <w:t xml:space="preserve">, </w:t>
      </w:r>
      <w:r w:rsidR="00C8165B" w:rsidRPr="003E4BDA">
        <w:rPr>
          <w:rFonts w:asciiTheme="minorHAnsi" w:hAnsiTheme="minorHAnsi" w:cs="Arial"/>
          <w:b/>
          <w:sz w:val="20"/>
          <w:szCs w:val="20"/>
        </w:rPr>
        <w:t>the</w:t>
      </w:r>
      <w:r w:rsidRPr="003E4BDA">
        <w:rPr>
          <w:rFonts w:asciiTheme="minorHAnsi" w:hAnsiTheme="minorHAnsi" w:cs="Arial"/>
          <w:b/>
          <w:sz w:val="20"/>
          <w:szCs w:val="20"/>
        </w:rPr>
        <w:t xml:space="preserve"> WD </w:t>
      </w:r>
      <w:r w:rsidR="003E4BDA" w:rsidRPr="003E4BDA">
        <w:rPr>
          <w:rFonts w:asciiTheme="minorHAnsi" w:hAnsiTheme="minorHAnsi" w:cs="Arial"/>
          <w:b/>
          <w:sz w:val="20"/>
          <w:szCs w:val="20"/>
        </w:rPr>
        <w:t>Investment Fund</w:t>
      </w:r>
      <w:r w:rsidR="0010641B">
        <w:rPr>
          <w:rFonts w:asciiTheme="minorHAnsi" w:hAnsiTheme="minorHAnsi" w:cs="Arial"/>
          <w:b/>
          <w:sz w:val="20"/>
          <w:szCs w:val="20"/>
        </w:rPr>
        <w:t xml:space="preserve"> type</w:t>
      </w:r>
      <w:r w:rsidR="003E4BDA" w:rsidRPr="003E4BDA">
        <w:rPr>
          <w:rFonts w:asciiTheme="minorHAnsi" w:hAnsiTheme="minorHAnsi" w:cs="Arial"/>
          <w:b/>
          <w:sz w:val="20"/>
          <w:szCs w:val="20"/>
        </w:rPr>
        <w:t xml:space="preserve">, and </w:t>
      </w:r>
      <w:r w:rsidRPr="003E4BDA">
        <w:rPr>
          <w:rFonts w:asciiTheme="minorHAnsi" w:hAnsiTheme="minorHAnsi" w:cs="Arial"/>
          <w:b/>
          <w:sz w:val="20"/>
          <w:szCs w:val="20"/>
        </w:rPr>
        <w:t xml:space="preserve">WD approved </w:t>
      </w:r>
      <w:r w:rsidR="003E4BDA" w:rsidRPr="003E4BDA">
        <w:rPr>
          <w:rFonts w:asciiTheme="minorHAnsi" w:hAnsiTheme="minorHAnsi" w:cs="Arial"/>
          <w:b/>
          <w:sz w:val="20"/>
          <w:szCs w:val="20"/>
        </w:rPr>
        <w:t xml:space="preserve">date. </w:t>
      </w:r>
    </w:p>
    <w:p w:rsidR="00C8165B" w:rsidRPr="007632E7" w:rsidRDefault="00C8165B" w:rsidP="00C8165B">
      <w:pPr>
        <w:rPr>
          <w:rFonts w:asciiTheme="minorHAnsi" w:hAnsiTheme="minorHAnsi" w:cs="Arial"/>
          <w:sz w:val="20"/>
          <w:szCs w:val="20"/>
        </w:rPr>
      </w:pPr>
    </w:p>
    <w:tbl>
      <w:tblPr>
        <w:tblStyle w:val="TableGrid"/>
        <w:tblW w:w="0" w:type="auto"/>
        <w:tblInd w:w="403" w:type="dxa"/>
        <w:tblLook w:val="04A0" w:firstRow="1" w:lastRow="0" w:firstColumn="1" w:lastColumn="0" w:noHBand="0" w:noVBand="1"/>
      </w:tblPr>
      <w:tblGrid>
        <w:gridCol w:w="4494"/>
        <w:gridCol w:w="2354"/>
        <w:gridCol w:w="1593"/>
        <w:gridCol w:w="1406"/>
      </w:tblGrid>
      <w:tr w:rsidR="00E17576" w:rsidRPr="007632E7" w:rsidTr="00E17576">
        <w:trPr>
          <w:trHeight w:val="332"/>
        </w:trPr>
        <w:tc>
          <w:tcPr>
            <w:tcW w:w="4641" w:type="dxa"/>
            <w:shd w:val="clear" w:color="auto" w:fill="A6A6A6" w:themeFill="background1" w:themeFillShade="A6"/>
          </w:tcPr>
          <w:p w:rsidR="00E17576" w:rsidRPr="00291E7B" w:rsidRDefault="00E17576" w:rsidP="00155B52">
            <w:pPr>
              <w:pStyle w:val="ListParagraph"/>
              <w:tabs>
                <w:tab w:val="left" w:pos="2448"/>
                <w:tab w:val="left" w:pos="9576"/>
              </w:tabs>
              <w:ind w:left="0"/>
              <w:rPr>
                <w:rFonts w:asciiTheme="minorHAnsi" w:hAnsiTheme="minorHAnsi" w:cs="Arial"/>
                <w:b/>
                <w:sz w:val="20"/>
                <w:szCs w:val="20"/>
              </w:rPr>
            </w:pPr>
            <w:r>
              <w:rPr>
                <w:rFonts w:asciiTheme="minorHAnsi" w:hAnsiTheme="minorHAnsi" w:cs="Arial"/>
                <w:b/>
                <w:sz w:val="20"/>
                <w:szCs w:val="20"/>
              </w:rPr>
              <w:t>Activity</w:t>
            </w:r>
          </w:p>
        </w:tc>
        <w:tc>
          <w:tcPr>
            <w:tcW w:w="2402" w:type="dxa"/>
            <w:shd w:val="clear" w:color="auto" w:fill="A6A6A6" w:themeFill="background1" w:themeFillShade="A6"/>
          </w:tcPr>
          <w:p w:rsidR="00E17576" w:rsidRPr="00291E7B" w:rsidRDefault="003E4BDA" w:rsidP="00155B52">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 xml:space="preserve">WD </w:t>
            </w:r>
            <w:r w:rsidR="00E17576">
              <w:rPr>
                <w:rFonts w:asciiTheme="minorHAnsi" w:hAnsiTheme="minorHAnsi" w:cs="Arial"/>
                <w:b/>
                <w:sz w:val="20"/>
                <w:szCs w:val="20"/>
              </w:rPr>
              <w:t>Investment Fund</w:t>
            </w:r>
            <w:r w:rsidR="00BA0048">
              <w:rPr>
                <w:rFonts w:asciiTheme="minorHAnsi" w:hAnsiTheme="minorHAnsi" w:cs="Arial"/>
                <w:b/>
                <w:sz w:val="20"/>
                <w:szCs w:val="20"/>
              </w:rPr>
              <w:t xml:space="preserve"> Source</w:t>
            </w:r>
          </w:p>
        </w:tc>
        <w:tc>
          <w:tcPr>
            <w:tcW w:w="1609" w:type="dxa"/>
            <w:shd w:val="clear" w:color="auto" w:fill="A6A6A6" w:themeFill="background1" w:themeFillShade="A6"/>
          </w:tcPr>
          <w:p w:rsidR="00E17576" w:rsidRPr="00291E7B" w:rsidRDefault="00E17576" w:rsidP="00155B52">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Amount Transferred</w:t>
            </w:r>
          </w:p>
        </w:tc>
        <w:tc>
          <w:tcPr>
            <w:tcW w:w="1421" w:type="dxa"/>
            <w:shd w:val="clear" w:color="auto" w:fill="A6A6A6" w:themeFill="background1" w:themeFillShade="A6"/>
          </w:tcPr>
          <w:p w:rsidR="00E17576" w:rsidRDefault="00E17576" w:rsidP="00155B52">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Date WD Approved the Transfer</w:t>
            </w:r>
          </w:p>
        </w:tc>
      </w:tr>
      <w:tr w:rsidR="00E17576" w:rsidRPr="007632E7" w:rsidTr="00E17576">
        <w:tc>
          <w:tcPr>
            <w:tcW w:w="4641" w:type="dxa"/>
          </w:tcPr>
          <w:p w:rsidR="00E17576" w:rsidRPr="004D0BED" w:rsidRDefault="00E17576" w:rsidP="00155B52">
            <w:pPr>
              <w:pStyle w:val="ListParagraph"/>
              <w:tabs>
                <w:tab w:val="left" w:pos="2448"/>
                <w:tab w:val="left" w:pos="9576"/>
              </w:tabs>
              <w:ind w:left="0"/>
              <w:rPr>
                <w:rFonts w:asciiTheme="minorHAnsi" w:hAnsiTheme="minorHAnsi" w:cs="Arial"/>
                <w:sz w:val="20"/>
                <w:szCs w:val="20"/>
              </w:rPr>
            </w:pPr>
          </w:p>
        </w:tc>
        <w:tc>
          <w:tcPr>
            <w:tcW w:w="2402" w:type="dxa"/>
          </w:tcPr>
          <w:p w:rsidR="00E17576" w:rsidRPr="004D0BED" w:rsidRDefault="00502049" w:rsidP="00155B52">
            <w:pPr>
              <w:pStyle w:val="ListParagraph"/>
              <w:tabs>
                <w:tab w:val="left" w:pos="2448"/>
                <w:tab w:val="left" w:pos="9576"/>
              </w:tabs>
              <w:ind w:left="0"/>
              <w:jc w:val="center"/>
              <w:rPr>
                <w:rFonts w:asciiTheme="minorHAnsi" w:hAnsiTheme="minorHAnsi" w:cs="Arial"/>
                <w:sz w:val="20"/>
                <w:szCs w:val="20"/>
              </w:rPr>
            </w:pPr>
            <w:sdt>
              <w:sdtPr>
                <w:rPr>
                  <w:rFonts w:asciiTheme="minorHAnsi" w:hAnsiTheme="minorHAnsi" w:cs="Arial"/>
                  <w:sz w:val="20"/>
                  <w:szCs w:val="20"/>
                </w:rPr>
                <w:alias w:val="Fund Type"/>
                <w:tag w:val="Fund Type"/>
                <w:id w:val="-532188471"/>
                <w:placeholder>
                  <w:docPart w:val="CD15AF3220B941A4A65F7B4976ADE2B4"/>
                </w:placeholder>
                <w:showingPlcHdr/>
                <w:dropDownList>
                  <w:listItem w:value="Choose Fund Type."/>
                  <w:listItem w:displayText="Non-Repayable" w:value="Non-Repayable"/>
                  <w:listItem w:displayText="Repayable" w:value="Repayable"/>
                  <w:listItem w:displayText="Repayable EDP" w:value="Repayable EDP"/>
                </w:dropDownList>
              </w:sdtPr>
              <w:sdtEndPr/>
              <w:sdtContent>
                <w:r w:rsidR="00E17576" w:rsidRPr="001643A0">
                  <w:rPr>
                    <w:rStyle w:val="PlaceholderText"/>
                  </w:rPr>
                  <w:t>Choose an item.</w:t>
                </w:r>
              </w:sdtContent>
            </w:sdt>
          </w:p>
        </w:tc>
        <w:tc>
          <w:tcPr>
            <w:tcW w:w="1609" w:type="dxa"/>
          </w:tcPr>
          <w:p w:rsidR="00E17576" w:rsidRPr="004D0BED" w:rsidRDefault="00E17576" w:rsidP="00155B52">
            <w:pPr>
              <w:pStyle w:val="ListParagraph"/>
              <w:tabs>
                <w:tab w:val="left" w:pos="2448"/>
                <w:tab w:val="left" w:pos="9576"/>
              </w:tabs>
              <w:ind w:left="0"/>
              <w:jc w:val="center"/>
              <w:rPr>
                <w:rFonts w:asciiTheme="minorHAnsi" w:hAnsiTheme="minorHAnsi" w:cs="Arial"/>
                <w:sz w:val="20"/>
                <w:szCs w:val="20"/>
              </w:rPr>
            </w:pPr>
          </w:p>
        </w:tc>
        <w:tc>
          <w:tcPr>
            <w:tcW w:w="1421" w:type="dxa"/>
          </w:tcPr>
          <w:p w:rsidR="00E17576" w:rsidRPr="004D0BED" w:rsidRDefault="00E17576" w:rsidP="00155B52">
            <w:pPr>
              <w:pStyle w:val="ListParagraph"/>
              <w:tabs>
                <w:tab w:val="left" w:pos="2448"/>
                <w:tab w:val="left" w:pos="9576"/>
              </w:tabs>
              <w:ind w:left="0"/>
              <w:jc w:val="center"/>
              <w:rPr>
                <w:rFonts w:asciiTheme="minorHAnsi" w:hAnsiTheme="minorHAnsi" w:cs="Arial"/>
                <w:sz w:val="20"/>
                <w:szCs w:val="20"/>
              </w:rPr>
            </w:pPr>
          </w:p>
        </w:tc>
      </w:tr>
      <w:tr w:rsidR="00E17576" w:rsidRPr="007632E7" w:rsidTr="00E17576">
        <w:tc>
          <w:tcPr>
            <w:tcW w:w="4641" w:type="dxa"/>
          </w:tcPr>
          <w:p w:rsidR="00E17576" w:rsidRPr="007632E7" w:rsidRDefault="00E17576" w:rsidP="00155B52">
            <w:pPr>
              <w:pStyle w:val="ListParagraph"/>
              <w:tabs>
                <w:tab w:val="left" w:pos="2448"/>
                <w:tab w:val="left" w:pos="9576"/>
              </w:tabs>
              <w:ind w:left="0"/>
              <w:rPr>
                <w:rFonts w:asciiTheme="minorHAnsi" w:hAnsiTheme="minorHAnsi" w:cs="Arial"/>
                <w:sz w:val="20"/>
                <w:szCs w:val="20"/>
              </w:rPr>
            </w:pPr>
          </w:p>
        </w:tc>
        <w:tc>
          <w:tcPr>
            <w:tcW w:w="2402" w:type="dxa"/>
          </w:tcPr>
          <w:p w:rsidR="00E17576" w:rsidRPr="007632E7" w:rsidRDefault="00502049" w:rsidP="00155B52">
            <w:pPr>
              <w:pStyle w:val="ListParagraph"/>
              <w:tabs>
                <w:tab w:val="left" w:pos="2448"/>
                <w:tab w:val="left" w:pos="9576"/>
              </w:tabs>
              <w:ind w:left="0"/>
              <w:jc w:val="center"/>
              <w:rPr>
                <w:rFonts w:asciiTheme="minorHAnsi" w:hAnsiTheme="minorHAnsi" w:cs="Arial"/>
                <w:sz w:val="20"/>
                <w:szCs w:val="20"/>
              </w:rPr>
            </w:pPr>
            <w:sdt>
              <w:sdtPr>
                <w:rPr>
                  <w:rFonts w:asciiTheme="minorHAnsi" w:hAnsiTheme="minorHAnsi" w:cs="Arial"/>
                  <w:sz w:val="20"/>
                  <w:szCs w:val="20"/>
                </w:rPr>
                <w:alias w:val="Fund Type"/>
                <w:tag w:val="Fund Type"/>
                <w:id w:val="-239399375"/>
                <w:placeholder>
                  <w:docPart w:val="370DA69F1838423685773F68E1E02553"/>
                </w:placeholder>
                <w:showingPlcHdr/>
                <w:dropDownList>
                  <w:listItem w:value="Choose Fund Type."/>
                  <w:listItem w:displayText="Non-Repayable" w:value="Non-Repayable"/>
                  <w:listItem w:displayText="Repayable" w:value="Repayable"/>
                  <w:listItem w:displayText="Repayable EDP" w:value="Repayable EDP"/>
                </w:dropDownList>
              </w:sdtPr>
              <w:sdtEndPr/>
              <w:sdtContent>
                <w:r w:rsidR="00E17576" w:rsidRPr="001643A0">
                  <w:rPr>
                    <w:rStyle w:val="PlaceholderText"/>
                  </w:rPr>
                  <w:t>Choose an item.</w:t>
                </w:r>
              </w:sdtContent>
            </w:sdt>
          </w:p>
        </w:tc>
        <w:tc>
          <w:tcPr>
            <w:tcW w:w="1609" w:type="dxa"/>
          </w:tcPr>
          <w:p w:rsidR="00E17576" w:rsidRPr="007632E7" w:rsidRDefault="00E17576" w:rsidP="00155B52">
            <w:pPr>
              <w:pStyle w:val="ListParagraph"/>
              <w:tabs>
                <w:tab w:val="left" w:pos="2448"/>
                <w:tab w:val="left" w:pos="9576"/>
              </w:tabs>
              <w:ind w:left="0"/>
              <w:jc w:val="center"/>
              <w:rPr>
                <w:rFonts w:asciiTheme="minorHAnsi" w:hAnsiTheme="minorHAnsi" w:cs="Arial"/>
                <w:sz w:val="20"/>
                <w:szCs w:val="20"/>
              </w:rPr>
            </w:pPr>
          </w:p>
        </w:tc>
        <w:tc>
          <w:tcPr>
            <w:tcW w:w="1421" w:type="dxa"/>
          </w:tcPr>
          <w:p w:rsidR="00E17576" w:rsidRPr="007632E7" w:rsidRDefault="00E17576" w:rsidP="00155B52">
            <w:pPr>
              <w:pStyle w:val="ListParagraph"/>
              <w:tabs>
                <w:tab w:val="left" w:pos="2448"/>
                <w:tab w:val="left" w:pos="9576"/>
              </w:tabs>
              <w:ind w:left="0"/>
              <w:jc w:val="center"/>
              <w:rPr>
                <w:rFonts w:asciiTheme="minorHAnsi" w:hAnsiTheme="minorHAnsi" w:cs="Arial"/>
                <w:sz w:val="20"/>
                <w:szCs w:val="20"/>
              </w:rPr>
            </w:pPr>
          </w:p>
        </w:tc>
      </w:tr>
      <w:tr w:rsidR="00E17576" w:rsidRPr="007632E7" w:rsidTr="00E17576">
        <w:tc>
          <w:tcPr>
            <w:tcW w:w="4641" w:type="dxa"/>
          </w:tcPr>
          <w:p w:rsidR="00E17576" w:rsidRPr="007632E7" w:rsidRDefault="00E17576" w:rsidP="00155B52">
            <w:pPr>
              <w:pStyle w:val="ListParagraph"/>
              <w:tabs>
                <w:tab w:val="left" w:pos="2448"/>
                <w:tab w:val="left" w:pos="9576"/>
              </w:tabs>
              <w:ind w:left="0"/>
              <w:rPr>
                <w:rFonts w:asciiTheme="minorHAnsi" w:hAnsiTheme="minorHAnsi" w:cs="Arial"/>
                <w:sz w:val="20"/>
                <w:szCs w:val="20"/>
              </w:rPr>
            </w:pPr>
          </w:p>
        </w:tc>
        <w:tc>
          <w:tcPr>
            <w:tcW w:w="2402" w:type="dxa"/>
          </w:tcPr>
          <w:p w:rsidR="00E17576" w:rsidRPr="007632E7" w:rsidRDefault="00502049" w:rsidP="00155B52">
            <w:pPr>
              <w:pStyle w:val="ListParagraph"/>
              <w:tabs>
                <w:tab w:val="left" w:pos="2448"/>
                <w:tab w:val="left" w:pos="9576"/>
              </w:tabs>
              <w:ind w:left="0"/>
              <w:jc w:val="center"/>
              <w:rPr>
                <w:rFonts w:asciiTheme="minorHAnsi" w:hAnsiTheme="minorHAnsi" w:cs="Arial"/>
                <w:sz w:val="20"/>
                <w:szCs w:val="20"/>
              </w:rPr>
            </w:pPr>
            <w:sdt>
              <w:sdtPr>
                <w:rPr>
                  <w:rFonts w:asciiTheme="minorHAnsi" w:hAnsiTheme="minorHAnsi" w:cs="Arial"/>
                  <w:sz w:val="20"/>
                  <w:szCs w:val="20"/>
                </w:rPr>
                <w:alias w:val="Fund Type"/>
                <w:tag w:val="Fund Type"/>
                <w:id w:val="-1146814196"/>
                <w:placeholder>
                  <w:docPart w:val="DD10B0AF92E44360A7CD7BC86346C3DF"/>
                </w:placeholder>
                <w:showingPlcHdr/>
                <w:dropDownList>
                  <w:listItem w:value="Choose Fund Type."/>
                  <w:listItem w:displayText="Non-Repayable" w:value="Non-Repayable"/>
                  <w:listItem w:displayText="Repayable" w:value="Repayable"/>
                  <w:listItem w:displayText="Repayable EDP" w:value="Repayable EDP"/>
                </w:dropDownList>
              </w:sdtPr>
              <w:sdtEndPr/>
              <w:sdtContent>
                <w:r w:rsidR="00E17576" w:rsidRPr="001643A0">
                  <w:rPr>
                    <w:rStyle w:val="PlaceholderText"/>
                  </w:rPr>
                  <w:t>Choose an item.</w:t>
                </w:r>
              </w:sdtContent>
            </w:sdt>
          </w:p>
        </w:tc>
        <w:tc>
          <w:tcPr>
            <w:tcW w:w="1609" w:type="dxa"/>
          </w:tcPr>
          <w:p w:rsidR="00E17576" w:rsidRPr="007632E7" w:rsidRDefault="00E17576" w:rsidP="00155B52">
            <w:pPr>
              <w:pStyle w:val="ListParagraph"/>
              <w:tabs>
                <w:tab w:val="left" w:pos="2448"/>
                <w:tab w:val="left" w:pos="9576"/>
              </w:tabs>
              <w:ind w:left="0"/>
              <w:jc w:val="center"/>
              <w:rPr>
                <w:rFonts w:asciiTheme="minorHAnsi" w:hAnsiTheme="minorHAnsi" w:cs="Arial"/>
                <w:sz w:val="20"/>
                <w:szCs w:val="20"/>
              </w:rPr>
            </w:pPr>
          </w:p>
        </w:tc>
        <w:tc>
          <w:tcPr>
            <w:tcW w:w="1421" w:type="dxa"/>
          </w:tcPr>
          <w:p w:rsidR="00E17576" w:rsidRPr="007632E7" w:rsidRDefault="00E17576" w:rsidP="00155B52">
            <w:pPr>
              <w:pStyle w:val="ListParagraph"/>
              <w:tabs>
                <w:tab w:val="left" w:pos="2448"/>
                <w:tab w:val="left" w:pos="9576"/>
              </w:tabs>
              <w:ind w:left="0"/>
              <w:jc w:val="center"/>
              <w:rPr>
                <w:rFonts w:asciiTheme="minorHAnsi" w:hAnsiTheme="minorHAnsi" w:cs="Arial"/>
                <w:sz w:val="20"/>
                <w:szCs w:val="20"/>
              </w:rPr>
            </w:pPr>
          </w:p>
        </w:tc>
      </w:tr>
      <w:tr w:rsidR="00E17576" w:rsidRPr="007632E7" w:rsidTr="00E17576">
        <w:tc>
          <w:tcPr>
            <w:tcW w:w="4641" w:type="dxa"/>
          </w:tcPr>
          <w:p w:rsidR="00E17576" w:rsidRPr="007632E7" w:rsidRDefault="00E17576" w:rsidP="00155B52">
            <w:pPr>
              <w:pStyle w:val="ListParagraph"/>
              <w:tabs>
                <w:tab w:val="left" w:pos="2448"/>
                <w:tab w:val="left" w:pos="9576"/>
              </w:tabs>
              <w:ind w:left="0"/>
              <w:rPr>
                <w:rFonts w:asciiTheme="minorHAnsi" w:hAnsiTheme="minorHAnsi" w:cs="Arial"/>
                <w:sz w:val="20"/>
                <w:szCs w:val="20"/>
              </w:rPr>
            </w:pPr>
          </w:p>
        </w:tc>
        <w:tc>
          <w:tcPr>
            <w:tcW w:w="2402" w:type="dxa"/>
          </w:tcPr>
          <w:p w:rsidR="00E17576" w:rsidRPr="007632E7" w:rsidRDefault="00502049" w:rsidP="00155B52">
            <w:pPr>
              <w:pStyle w:val="ListParagraph"/>
              <w:tabs>
                <w:tab w:val="left" w:pos="2448"/>
                <w:tab w:val="left" w:pos="9576"/>
              </w:tabs>
              <w:ind w:left="0"/>
              <w:jc w:val="center"/>
              <w:rPr>
                <w:rFonts w:asciiTheme="minorHAnsi" w:hAnsiTheme="minorHAnsi" w:cs="Arial"/>
                <w:sz w:val="20"/>
                <w:szCs w:val="20"/>
              </w:rPr>
            </w:pPr>
            <w:sdt>
              <w:sdtPr>
                <w:rPr>
                  <w:rFonts w:asciiTheme="minorHAnsi" w:hAnsiTheme="minorHAnsi" w:cs="Arial"/>
                  <w:sz w:val="20"/>
                  <w:szCs w:val="20"/>
                </w:rPr>
                <w:alias w:val="Fund Type"/>
                <w:tag w:val="Fund Type"/>
                <w:id w:val="1663582102"/>
                <w:placeholder>
                  <w:docPart w:val="0F95F461EABE40BA92A98DCAD4117510"/>
                </w:placeholder>
                <w:showingPlcHdr/>
                <w:dropDownList>
                  <w:listItem w:value="Choose Fund Type."/>
                  <w:listItem w:displayText="Non-Repayable" w:value="Non-Repayable"/>
                  <w:listItem w:displayText="Repayable" w:value="Repayable"/>
                  <w:listItem w:displayText="Repayable EDP" w:value="Repayable EDP"/>
                </w:dropDownList>
              </w:sdtPr>
              <w:sdtEndPr/>
              <w:sdtContent>
                <w:r w:rsidR="00E17576" w:rsidRPr="001643A0">
                  <w:rPr>
                    <w:rStyle w:val="PlaceholderText"/>
                  </w:rPr>
                  <w:t>Choose an item.</w:t>
                </w:r>
              </w:sdtContent>
            </w:sdt>
          </w:p>
        </w:tc>
        <w:tc>
          <w:tcPr>
            <w:tcW w:w="1609" w:type="dxa"/>
          </w:tcPr>
          <w:p w:rsidR="00E17576" w:rsidRPr="007632E7" w:rsidRDefault="00E17576" w:rsidP="00155B52">
            <w:pPr>
              <w:pStyle w:val="ListParagraph"/>
              <w:tabs>
                <w:tab w:val="left" w:pos="2448"/>
                <w:tab w:val="left" w:pos="9576"/>
              </w:tabs>
              <w:ind w:left="0"/>
              <w:jc w:val="center"/>
              <w:rPr>
                <w:rFonts w:asciiTheme="minorHAnsi" w:hAnsiTheme="minorHAnsi" w:cs="Arial"/>
                <w:sz w:val="20"/>
                <w:szCs w:val="20"/>
              </w:rPr>
            </w:pPr>
          </w:p>
        </w:tc>
        <w:tc>
          <w:tcPr>
            <w:tcW w:w="1421" w:type="dxa"/>
          </w:tcPr>
          <w:p w:rsidR="00E17576" w:rsidRPr="007632E7" w:rsidRDefault="00E17576" w:rsidP="00155B52">
            <w:pPr>
              <w:pStyle w:val="ListParagraph"/>
              <w:tabs>
                <w:tab w:val="left" w:pos="2448"/>
                <w:tab w:val="left" w:pos="9576"/>
              </w:tabs>
              <w:ind w:left="0"/>
              <w:jc w:val="center"/>
              <w:rPr>
                <w:rFonts w:asciiTheme="minorHAnsi" w:hAnsiTheme="minorHAnsi" w:cs="Arial"/>
                <w:sz w:val="20"/>
                <w:szCs w:val="20"/>
              </w:rPr>
            </w:pPr>
          </w:p>
        </w:tc>
      </w:tr>
    </w:tbl>
    <w:p w:rsidR="00C8165B" w:rsidRDefault="00C8165B" w:rsidP="002E6142">
      <w:pPr>
        <w:rPr>
          <w:rFonts w:asciiTheme="minorHAnsi" w:hAnsiTheme="minorHAnsi" w:cs="Arial"/>
          <w:sz w:val="20"/>
          <w:szCs w:val="20"/>
        </w:rPr>
      </w:pPr>
    </w:p>
    <w:p w:rsidR="009103FA" w:rsidRDefault="009103FA" w:rsidP="002E6142">
      <w:pPr>
        <w:rPr>
          <w:rFonts w:asciiTheme="minorHAnsi" w:hAnsiTheme="minorHAnsi" w:cs="Arial"/>
          <w:sz w:val="20"/>
          <w:szCs w:val="20"/>
        </w:rPr>
      </w:pPr>
    </w:p>
    <w:p w:rsidR="00B72300" w:rsidRPr="008A0705" w:rsidRDefault="00C8165B" w:rsidP="00B72300">
      <w:pPr>
        <w:pStyle w:val="Style1"/>
        <w:shd w:val="clear" w:color="auto" w:fill="244061" w:themeFill="accent1" w:themeFillShade="80"/>
        <w:rPr>
          <w:rFonts w:asciiTheme="minorHAnsi" w:hAnsiTheme="minorHAnsi"/>
          <w:b w:val="0"/>
          <w:color w:val="FFFFFF" w:themeColor="background1"/>
          <w:sz w:val="20"/>
          <w:szCs w:val="20"/>
        </w:rPr>
      </w:pPr>
      <w:r>
        <w:rPr>
          <w:rFonts w:asciiTheme="minorHAnsi" w:hAnsiTheme="minorHAnsi"/>
          <w:color w:val="FFFFFF" w:themeColor="background1"/>
          <w:sz w:val="20"/>
          <w:szCs w:val="20"/>
        </w:rPr>
        <w:t>SECTION 1</w:t>
      </w:r>
      <w:r w:rsidR="0010641B">
        <w:rPr>
          <w:rFonts w:asciiTheme="minorHAnsi" w:hAnsiTheme="minorHAnsi"/>
          <w:color w:val="FFFFFF" w:themeColor="background1"/>
          <w:sz w:val="20"/>
          <w:szCs w:val="20"/>
        </w:rPr>
        <w:t>1</w:t>
      </w:r>
      <w:r w:rsidR="00B72300">
        <w:rPr>
          <w:rFonts w:asciiTheme="minorHAnsi" w:hAnsiTheme="minorHAnsi"/>
          <w:color w:val="FFFFFF" w:themeColor="background1"/>
          <w:sz w:val="20"/>
          <w:szCs w:val="20"/>
        </w:rPr>
        <w:t xml:space="preserve"> </w:t>
      </w:r>
    </w:p>
    <w:p w:rsidR="00B72300" w:rsidRPr="008A0705" w:rsidRDefault="00B72300" w:rsidP="00B72300">
      <w:pPr>
        <w:pStyle w:val="Style1"/>
        <w:shd w:val="clear" w:color="auto" w:fill="244061" w:themeFill="accent1" w:themeFillShade="80"/>
        <w:rPr>
          <w:rFonts w:asciiTheme="minorHAnsi" w:hAnsiTheme="minorHAnsi"/>
          <w:b w:val="0"/>
          <w:color w:val="FFFFFF" w:themeColor="background1"/>
          <w:sz w:val="20"/>
          <w:szCs w:val="20"/>
        </w:rPr>
      </w:pPr>
      <w:r>
        <w:rPr>
          <w:rFonts w:asciiTheme="minorHAnsi" w:hAnsiTheme="minorHAnsi"/>
          <w:color w:val="FFFFFF" w:themeColor="background1"/>
          <w:sz w:val="20"/>
          <w:szCs w:val="20"/>
        </w:rPr>
        <w:t>Appeals</w:t>
      </w:r>
    </w:p>
    <w:p w:rsidR="00B72300" w:rsidRDefault="00B72300" w:rsidP="002E6142">
      <w:pPr>
        <w:rPr>
          <w:rFonts w:asciiTheme="minorHAnsi" w:hAnsiTheme="minorHAnsi" w:cs="Arial"/>
          <w:sz w:val="20"/>
          <w:szCs w:val="20"/>
        </w:rPr>
      </w:pPr>
    </w:p>
    <w:p w:rsidR="002C5503" w:rsidRPr="00092B2A" w:rsidRDefault="00483148" w:rsidP="002C5503">
      <w:pPr>
        <w:pStyle w:val="ListParagraph"/>
        <w:numPr>
          <w:ilvl w:val="0"/>
          <w:numId w:val="19"/>
        </w:numPr>
        <w:tabs>
          <w:tab w:val="left" w:pos="2448"/>
          <w:tab w:val="left" w:pos="9576"/>
        </w:tabs>
        <w:rPr>
          <w:rFonts w:asciiTheme="minorHAnsi" w:hAnsiTheme="minorHAnsi" w:cs="Arial"/>
          <w:b/>
          <w:sz w:val="20"/>
          <w:szCs w:val="20"/>
        </w:rPr>
      </w:pPr>
      <w:r>
        <w:rPr>
          <w:rFonts w:asciiTheme="minorHAnsi" w:hAnsiTheme="minorHAnsi" w:cs="Arial"/>
          <w:b/>
          <w:sz w:val="20"/>
          <w:szCs w:val="20"/>
        </w:rPr>
        <w:t xml:space="preserve">Please report </w:t>
      </w:r>
      <w:r w:rsidR="00BE4614">
        <w:rPr>
          <w:rFonts w:asciiTheme="minorHAnsi" w:hAnsiTheme="minorHAnsi" w:cs="Arial"/>
          <w:b/>
          <w:sz w:val="20"/>
          <w:szCs w:val="20"/>
        </w:rPr>
        <w:t>on the following.</w:t>
      </w:r>
    </w:p>
    <w:p w:rsidR="00B72300" w:rsidRDefault="00B72300" w:rsidP="002E6142">
      <w:pPr>
        <w:rPr>
          <w:rFonts w:asciiTheme="minorHAnsi" w:hAnsiTheme="minorHAnsi" w:cs="Arial"/>
          <w:sz w:val="20"/>
          <w:szCs w:val="20"/>
        </w:rPr>
      </w:pPr>
    </w:p>
    <w:tbl>
      <w:tblPr>
        <w:tblStyle w:val="TableGrid"/>
        <w:tblW w:w="0" w:type="auto"/>
        <w:tblInd w:w="403" w:type="dxa"/>
        <w:tblLook w:val="04A0" w:firstRow="1" w:lastRow="0" w:firstColumn="1" w:lastColumn="0" w:noHBand="0" w:noVBand="1"/>
      </w:tblPr>
      <w:tblGrid>
        <w:gridCol w:w="2585"/>
        <w:gridCol w:w="6210"/>
      </w:tblGrid>
      <w:tr w:rsidR="002C5503" w:rsidRPr="007632E7" w:rsidTr="00BE4614">
        <w:trPr>
          <w:trHeight w:val="332"/>
        </w:trPr>
        <w:tc>
          <w:tcPr>
            <w:tcW w:w="2585" w:type="dxa"/>
            <w:shd w:val="clear" w:color="auto" w:fill="A6A6A6" w:themeFill="background1" w:themeFillShade="A6"/>
          </w:tcPr>
          <w:p w:rsidR="002C5503" w:rsidRPr="00291E7B" w:rsidRDefault="002C5503" w:rsidP="00BE4614">
            <w:pPr>
              <w:pStyle w:val="ListParagraph"/>
              <w:tabs>
                <w:tab w:val="left" w:pos="2448"/>
                <w:tab w:val="left" w:pos="9576"/>
              </w:tabs>
              <w:ind w:left="0"/>
              <w:rPr>
                <w:rFonts w:asciiTheme="minorHAnsi" w:hAnsiTheme="minorHAnsi" w:cs="Arial"/>
                <w:b/>
                <w:sz w:val="20"/>
                <w:szCs w:val="20"/>
              </w:rPr>
            </w:pPr>
            <w:r>
              <w:rPr>
                <w:rFonts w:asciiTheme="minorHAnsi" w:hAnsiTheme="minorHAnsi" w:cs="Arial"/>
                <w:b/>
                <w:sz w:val="20"/>
                <w:szCs w:val="20"/>
              </w:rPr>
              <w:t>Number of Appeals</w:t>
            </w:r>
            <w:r w:rsidR="00BE4614">
              <w:rPr>
                <w:rFonts w:asciiTheme="minorHAnsi" w:hAnsiTheme="minorHAnsi" w:cs="Arial"/>
                <w:b/>
                <w:sz w:val="20"/>
                <w:szCs w:val="20"/>
              </w:rPr>
              <w:t xml:space="preserve"> </w:t>
            </w:r>
          </w:p>
        </w:tc>
        <w:tc>
          <w:tcPr>
            <w:tcW w:w="6210" w:type="dxa"/>
            <w:shd w:val="clear" w:color="auto" w:fill="auto"/>
          </w:tcPr>
          <w:p w:rsidR="002C5503" w:rsidRPr="00291E7B" w:rsidRDefault="00221438" w:rsidP="004D0BED">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0</w:t>
            </w:r>
          </w:p>
        </w:tc>
      </w:tr>
      <w:tr w:rsidR="002C5503" w:rsidRPr="007632E7" w:rsidTr="00BE4614">
        <w:trPr>
          <w:trHeight w:val="539"/>
        </w:trPr>
        <w:tc>
          <w:tcPr>
            <w:tcW w:w="2585" w:type="dxa"/>
            <w:shd w:val="clear" w:color="auto" w:fill="A6A6A6" w:themeFill="background1" w:themeFillShade="A6"/>
          </w:tcPr>
          <w:p w:rsidR="002C5503" w:rsidRPr="002C5503" w:rsidRDefault="002C5503" w:rsidP="00BE4614">
            <w:pPr>
              <w:pStyle w:val="ListParagraph"/>
              <w:tabs>
                <w:tab w:val="left" w:pos="2448"/>
                <w:tab w:val="left" w:pos="9576"/>
              </w:tabs>
              <w:ind w:left="0"/>
              <w:rPr>
                <w:rFonts w:asciiTheme="minorHAnsi" w:hAnsiTheme="minorHAnsi" w:cs="Arial"/>
                <w:b/>
                <w:sz w:val="20"/>
                <w:szCs w:val="20"/>
              </w:rPr>
            </w:pPr>
            <w:r w:rsidRPr="002C5503">
              <w:rPr>
                <w:rFonts w:asciiTheme="minorHAnsi" w:hAnsiTheme="minorHAnsi" w:cs="Arial"/>
                <w:b/>
                <w:sz w:val="20"/>
                <w:szCs w:val="20"/>
              </w:rPr>
              <w:t>B</w:t>
            </w:r>
            <w:r w:rsidR="00BE4614">
              <w:rPr>
                <w:rFonts w:asciiTheme="minorHAnsi" w:hAnsiTheme="minorHAnsi" w:cs="Arial"/>
                <w:b/>
                <w:sz w:val="20"/>
                <w:szCs w:val="20"/>
              </w:rPr>
              <w:t>asis for the</w:t>
            </w:r>
            <w:r w:rsidRPr="002C5503">
              <w:rPr>
                <w:rFonts w:asciiTheme="minorHAnsi" w:hAnsiTheme="minorHAnsi" w:cs="Arial"/>
                <w:b/>
                <w:sz w:val="20"/>
                <w:szCs w:val="20"/>
              </w:rPr>
              <w:t xml:space="preserve"> Appeals</w:t>
            </w:r>
            <w:r w:rsidR="00BE4614">
              <w:rPr>
                <w:rFonts w:asciiTheme="minorHAnsi" w:hAnsiTheme="minorHAnsi" w:cs="Arial"/>
                <w:b/>
                <w:sz w:val="20"/>
                <w:szCs w:val="20"/>
              </w:rPr>
              <w:t xml:space="preserve"> (please list all reasons)</w:t>
            </w:r>
          </w:p>
        </w:tc>
        <w:tc>
          <w:tcPr>
            <w:tcW w:w="6210" w:type="dxa"/>
          </w:tcPr>
          <w:p w:rsidR="002C5503" w:rsidRPr="00A31427" w:rsidRDefault="002C5503" w:rsidP="004D0BED">
            <w:pPr>
              <w:pStyle w:val="ListParagraph"/>
              <w:tabs>
                <w:tab w:val="left" w:pos="2448"/>
                <w:tab w:val="left" w:pos="9576"/>
              </w:tabs>
              <w:ind w:left="0"/>
              <w:jc w:val="center"/>
              <w:rPr>
                <w:rFonts w:asciiTheme="minorHAnsi" w:hAnsiTheme="minorHAnsi" w:cs="Arial"/>
                <w:color w:val="A6A6A6" w:themeColor="background1" w:themeShade="A6"/>
                <w:sz w:val="20"/>
                <w:szCs w:val="20"/>
              </w:rPr>
            </w:pPr>
          </w:p>
        </w:tc>
      </w:tr>
      <w:tr w:rsidR="002C5503" w:rsidRPr="007632E7" w:rsidTr="00BE4614">
        <w:tc>
          <w:tcPr>
            <w:tcW w:w="2585" w:type="dxa"/>
            <w:shd w:val="clear" w:color="auto" w:fill="A6A6A6" w:themeFill="background1" w:themeFillShade="A6"/>
          </w:tcPr>
          <w:p w:rsidR="002C5503" w:rsidRPr="002C5503" w:rsidRDefault="002C5503" w:rsidP="00BE4614">
            <w:pPr>
              <w:pStyle w:val="ListParagraph"/>
              <w:tabs>
                <w:tab w:val="left" w:pos="2448"/>
                <w:tab w:val="left" w:pos="9576"/>
              </w:tabs>
              <w:ind w:left="0"/>
              <w:rPr>
                <w:rFonts w:asciiTheme="minorHAnsi" w:hAnsiTheme="minorHAnsi" w:cs="Arial"/>
                <w:b/>
                <w:sz w:val="20"/>
                <w:szCs w:val="20"/>
              </w:rPr>
            </w:pPr>
            <w:r w:rsidRPr="002C5503">
              <w:rPr>
                <w:rFonts w:asciiTheme="minorHAnsi" w:hAnsiTheme="minorHAnsi" w:cs="Arial"/>
                <w:b/>
                <w:sz w:val="20"/>
                <w:szCs w:val="20"/>
              </w:rPr>
              <w:t>Number of Appeals Upheld</w:t>
            </w:r>
          </w:p>
        </w:tc>
        <w:tc>
          <w:tcPr>
            <w:tcW w:w="6210" w:type="dxa"/>
          </w:tcPr>
          <w:p w:rsidR="002C5503" w:rsidRPr="007632E7" w:rsidRDefault="002C5503" w:rsidP="004D0BED">
            <w:pPr>
              <w:pStyle w:val="ListParagraph"/>
              <w:tabs>
                <w:tab w:val="left" w:pos="2448"/>
                <w:tab w:val="left" w:pos="9576"/>
              </w:tabs>
              <w:ind w:left="0"/>
              <w:jc w:val="center"/>
              <w:rPr>
                <w:rFonts w:asciiTheme="minorHAnsi" w:hAnsiTheme="minorHAnsi" w:cs="Arial"/>
                <w:sz w:val="20"/>
                <w:szCs w:val="20"/>
              </w:rPr>
            </w:pPr>
          </w:p>
        </w:tc>
      </w:tr>
      <w:tr w:rsidR="002C5503" w:rsidRPr="007632E7" w:rsidTr="00BE4614">
        <w:tc>
          <w:tcPr>
            <w:tcW w:w="2585" w:type="dxa"/>
            <w:shd w:val="clear" w:color="auto" w:fill="A6A6A6" w:themeFill="background1" w:themeFillShade="A6"/>
          </w:tcPr>
          <w:p w:rsidR="002C5503" w:rsidRPr="002C5503" w:rsidRDefault="002C5503" w:rsidP="00BE4614">
            <w:pPr>
              <w:pStyle w:val="ListParagraph"/>
              <w:tabs>
                <w:tab w:val="left" w:pos="2448"/>
                <w:tab w:val="left" w:pos="9576"/>
              </w:tabs>
              <w:ind w:left="0"/>
              <w:rPr>
                <w:rFonts w:asciiTheme="minorHAnsi" w:hAnsiTheme="minorHAnsi" w:cs="Arial"/>
                <w:b/>
                <w:sz w:val="20"/>
                <w:szCs w:val="20"/>
              </w:rPr>
            </w:pPr>
            <w:r w:rsidRPr="002C5503">
              <w:rPr>
                <w:rFonts w:asciiTheme="minorHAnsi" w:hAnsiTheme="minorHAnsi" w:cs="Arial"/>
                <w:b/>
                <w:sz w:val="20"/>
                <w:szCs w:val="20"/>
              </w:rPr>
              <w:t>Number of Appeals Denied</w:t>
            </w:r>
          </w:p>
        </w:tc>
        <w:tc>
          <w:tcPr>
            <w:tcW w:w="6210" w:type="dxa"/>
          </w:tcPr>
          <w:p w:rsidR="002C5503" w:rsidRPr="007632E7" w:rsidRDefault="002C5503" w:rsidP="004D0BED">
            <w:pPr>
              <w:pStyle w:val="ListParagraph"/>
              <w:tabs>
                <w:tab w:val="left" w:pos="2448"/>
                <w:tab w:val="left" w:pos="9576"/>
              </w:tabs>
              <w:ind w:left="0"/>
              <w:jc w:val="center"/>
              <w:rPr>
                <w:rFonts w:asciiTheme="minorHAnsi" w:hAnsiTheme="minorHAnsi" w:cs="Arial"/>
                <w:sz w:val="20"/>
                <w:szCs w:val="20"/>
              </w:rPr>
            </w:pPr>
          </w:p>
        </w:tc>
      </w:tr>
      <w:tr w:rsidR="002C5503" w:rsidRPr="007632E7" w:rsidTr="00BE4614">
        <w:tc>
          <w:tcPr>
            <w:tcW w:w="2585" w:type="dxa"/>
            <w:shd w:val="clear" w:color="auto" w:fill="A6A6A6" w:themeFill="background1" w:themeFillShade="A6"/>
          </w:tcPr>
          <w:p w:rsidR="002C5503" w:rsidRPr="002C5503" w:rsidRDefault="002C5503" w:rsidP="00BE4614">
            <w:pPr>
              <w:pStyle w:val="ListParagraph"/>
              <w:tabs>
                <w:tab w:val="left" w:pos="2448"/>
                <w:tab w:val="left" w:pos="9576"/>
              </w:tabs>
              <w:ind w:left="0"/>
              <w:rPr>
                <w:rFonts w:asciiTheme="minorHAnsi" w:hAnsiTheme="minorHAnsi" w:cs="Arial"/>
                <w:b/>
                <w:sz w:val="20"/>
                <w:szCs w:val="20"/>
              </w:rPr>
            </w:pPr>
            <w:r w:rsidRPr="002C5503">
              <w:rPr>
                <w:rFonts w:asciiTheme="minorHAnsi" w:hAnsiTheme="minorHAnsi" w:cs="Arial"/>
                <w:b/>
                <w:sz w:val="20"/>
                <w:szCs w:val="20"/>
              </w:rPr>
              <w:t>Number of Appeals Pending</w:t>
            </w:r>
            <w:r w:rsidR="00BE4614">
              <w:rPr>
                <w:rFonts w:asciiTheme="minorHAnsi" w:hAnsiTheme="minorHAnsi" w:cs="Arial"/>
                <w:b/>
                <w:sz w:val="20"/>
                <w:szCs w:val="20"/>
              </w:rPr>
              <w:t xml:space="preserve"> Decision</w:t>
            </w:r>
          </w:p>
        </w:tc>
        <w:tc>
          <w:tcPr>
            <w:tcW w:w="6210" w:type="dxa"/>
          </w:tcPr>
          <w:p w:rsidR="002C5503" w:rsidRPr="007632E7" w:rsidRDefault="002C5503" w:rsidP="004D0BED">
            <w:pPr>
              <w:pStyle w:val="ListParagraph"/>
              <w:tabs>
                <w:tab w:val="left" w:pos="2448"/>
                <w:tab w:val="left" w:pos="9576"/>
              </w:tabs>
              <w:ind w:left="0"/>
              <w:jc w:val="center"/>
              <w:rPr>
                <w:rFonts w:asciiTheme="minorHAnsi" w:hAnsiTheme="minorHAnsi" w:cs="Arial"/>
                <w:sz w:val="20"/>
                <w:szCs w:val="20"/>
              </w:rPr>
            </w:pPr>
          </w:p>
        </w:tc>
      </w:tr>
    </w:tbl>
    <w:p w:rsidR="00EA13FC" w:rsidRDefault="00EA13FC" w:rsidP="002E6142">
      <w:pPr>
        <w:rPr>
          <w:rFonts w:asciiTheme="minorHAnsi" w:hAnsiTheme="minorHAnsi" w:cs="Arial"/>
          <w:sz w:val="20"/>
          <w:szCs w:val="20"/>
        </w:rPr>
      </w:pPr>
    </w:p>
    <w:p w:rsidR="00EA13FC" w:rsidRDefault="00EA13FC">
      <w:pPr>
        <w:rPr>
          <w:rFonts w:asciiTheme="minorHAnsi" w:hAnsiTheme="minorHAnsi" w:cs="Arial"/>
          <w:sz w:val="20"/>
          <w:szCs w:val="20"/>
        </w:rPr>
      </w:pPr>
      <w:r>
        <w:rPr>
          <w:rFonts w:asciiTheme="minorHAnsi" w:hAnsiTheme="minorHAnsi" w:cs="Arial"/>
          <w:sz w:val="20"/>
          <w:szCs w:val="20"/>
        </w:rPr>
        <w:br w:type="page"/>
      </w:r>
    </w:p>
    <w:p w:rsidR="00B72300" w:rsidRDefault="00B72300" w:rsidP="002E6142">
      <w:pPr>
        <w:rPr>
          <w:rFonts w:asciiTheme="minorHAnsi" w:hAnsiTheme="minorHAnsi" w:cs="Arial"/>
          <w:sz w:val="20"/>
          <w:szCs w:val="20"/>
        </w:rPr>
      </w:pPr>
    </w:p>
    <w:p w:rsidR="00B72300" w:rsidRPr="007632E7" w:rsidRDefault="00B72300" w:rsidP="002E6142">
      <w:pPr>
        <w:rPr>
          <w:rFonts w:asciiTheme="minorHAnsi" w:hAnsiTheme="minorHAnsi" w:cs="Arial"/>
          <w:sz w:val="20"/>
          <w:szCs w:val="20"/>
        </w:rPr>
      </w:pPr>
    </w:p>
    <w:p w:rsidR="007632E7" w:rsidRPr="008A0705" w:rsidRDefault="007632E7"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SECTION 1</w:t>
      </w:r>
      <w:r w:rsidR="0010641B">
        <w:rPr>
          <w:rFonts w:asciiTheme="minorHAnsi" w:hAnsiTheme="minorHAnsi"/>
          <w:color w:val="FFFFFF" w:themeColor="background1"/>
          <w:sz w:val="20"/>
          <w:szCs w:val="20"/>
        </w:rPr>
        <w:t>2</w:t>
      </w:r>
      <w:r w:rsidRPr="008A0705">
        <w:rPr>
          <w:rFonts w:asciiTheme="minorHAnsi" w:hAnsiTheme="minorHAnsi"/>
          <w:color w:val="FFFFFF" w:themeColor="background1"/>
          <w:sz w:val="20"/>
          <w:szCs w:val="20"/>
        </w:rPr>
        <w:t xml:space="preserve"> - OPTIONAL</w:t>
      </w:r>
    </w:p>
    <w:p w:rsidR="007632E7" w:rsidRPr="008A0705" w:rsidRDefault="00C44A95"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Highlights </w:t>
      </w:r>
    </w:p>
    <w:p w:rsidR="007632E7" w:rsidRDefault="007632E7" w:rsidP="002E6142">
      <w:pPr>
        <w:rPr>
          <w:rFonts w:asciiTheme="minorHAnsi" w:hAnsiTheme="minorHAnsi" w:cs="Arial"/>
          <w:sz w:val="20"/>
          <w:szCs w:val="20"/>
        </w:rPr>
      </w:pPr>
    </w:p>
    <w:p w:rsidR="00550115" w:rsidRDefault="00550115" w:rsidP="00C408A6">
      <w:pPr>
        <w:pStyle w:val="ListParagraph"/>
        <w:numPr>
          <w:ilvl w:val="0"/>
          <w:numId w:val="16"/>
        </w:numPr>
        <w:ind w:left="360"/>
        <w:rPr>
          <w:rFonts w:asciiTheme="minorHAnsi" w:hAnsiTheme="minorHAnsi" w:cs="Arial"/>
          <w:b/>
          <w:sz w:val="20"/>
          <w:szCs w:val="20"/>
        </w:rPr>
      </w:pPr>
      <w:r w:rsidRPr="00C44A95">
        <w:rPr>
          <w:rFonts w:asciiTheme="minorHAnsi" w:hAnsiTheme="minorHAnsi" w:cs="Arial"/>
          <w:b/>
          <w:sz w:val="20"/>
          <w:szCs w:val="20"/>
        </w:rPr>
        <w:t>This section is optional and is provided for</w:t>
      </w:r>
      <w:r w:rsidR="00491697" w:rsidRPr="00C44A95">
        <w:rPr>
          <w:rFonts w:asciiTheme="minorHAnsi" w:hAnsiTheme="minorHAnsi" w:cs="Arial"/>
          <w:b/>
          <w:sz w:val="20"/>
          <w:szCs w:val="20"/>
        </w:rPr>
        <w:t xml:space="preserve"> you to show case anything </w:t>
      </w:r>
      <w:r w:rsidRPr="00C44A95">
        <w:rPr>
          <w:rFonts w:asciiTheme="minorHAnsi" w:hAnsiTheme="minorHAnsi" w:cs="Arial"/>
          <w:b/>
          <w:sz w:val="20"/>
          <w:szCs w:val="20"/>
        </w:rPr>
        <w:t>the CF does that you feel may be different from other CFs.  This could include; best practices, interesting processes, unique services</w:t>
      </w:r>
      <w:r w:rsidR="004A629E">
        <w:rPr>
          <w:rFonts w:asciiTheme="minorHAnsi" w:hAnsiTheme="minorHAnsi" w:cs="Arial"/>
          <w:b/>
          <w:sz w:val="20"/>
          <w:szCs w:val="20"/>
        </w:rPr>
        <w:t xml:space="preserve">, </w:t>
      </w:r>
      <w:r w:rsidR="0010641B">
        <w:rPr>
          <w:rFonts w:asciiTheme="minorHAnsi" w:hAnsiTheme="minorHAnsi" w:cs="Arial"/>
          <w:b/>
          <w:sz w:val="20"/>
          <w:szCs w:val="20"/>
        </w:rPr>
        <w:t xml:space="preserve">meaningful </w:t>
      </w:r>
      <w:r w:rsidR="004A629E">
        <w:rPr>
          <w:rFonts w:asciiTheme="minorHAnsi" w:hAnsiTheme="minorHAnsi" w:cs="Arial"/>
          <w:b/>
          <w:sz w:val="20"/>
          <w:szCs w:val="20"/>
        </w:rPr>
        <w:t>community</w:t>
      </w:r>
      <w:r w:rsidR="0010641B">
        <w:rPr>
          <w:rFonts w:asciiTheme="minorHAnsi" w:hAnsiTheme="minorHAnsi" w:cs="Arial"/>
          <w:b/>
          <w:sz w:val="20"/>
          <w:szCs w:val="20"/>
        </w:rPr>
        <w:t xml:space="preserve"> based</w:t>
      </w:r>
      <w:r w:rsidR="004A629E">
        <w:rPr>
          <w:rFonts w:asciiTheme="minorHAnsi" w:hAnsiTheme="minorHAnsi" w:cs="Arial"/>
          <w:b/>
          <w:sz w:val="20"/>
          <w:szCs w:val="20"/>
        </w:rPr>
        <w:t xml:space="preserve"> projects or events</w:t>
      </w:r>
      <w:r w:rsidRPr="00C44A95">
        <w:rPr>
          <w:rFonts w:asciiTheme="minorHAnsi" w:hAnsiTheme="minorHAnsi" w:cs="Arial"/>
          <w:b/>
          <w:sz w:val="20"/>
          <w:szCs w:val="20"/>
        </w:rPr>
        <w:t xml:space="preserve">, etc.  </w:t>
      </w:r>
    </w:p>
    <w:p w:rsidR="00065101" w:rsidRPr="00C44A95" w:rsidRDefault="00065101" w:rsidP="00065101">
      <w:pPr>
        <w:pStyle w:val="ListParagraph"/>
        <w:ind w:left="360"/>
        <w:rPr>
          <w:rFonts w:asciiTheme="minorHAnsi" w:hAnsiTheme="minorHAnsi" w:cs="Arial"/>
          <w:b/>
          <w:sz w:val="20"/>
          <w:szCs w:val="20"/>
        </w:rPr>
      </w:pPr>
    </w:p>
    <w:p w:rsidR="00C408A6" w:rsidRDefault="00221438"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r>
        <w:rPr>
          <w:rFonts w:asciiTheme="minorHAnsi" w:hAnsiTheme="minorHAnsi" w:cs="Arial"/>
          <w:sz w:val="20"/>
          <w:szCs w:val="20"/>
        </w:rPr>
        <w:t>Community Futures Grande Prairie &amp; Region remains committed to ensuring that the region’s entrepreneurs are able to access the business services and business financing needed to move their businesses forward. Access to capital is the biggest challenge we have at the moment, both operationally and for investment. We have embarked on the development of a local Opportunity Development Fund to provide additional investment capital for business financing.  We have also entered into discussions with the provincial government about the possibilities available to us to work with them in managing a similar fund, providing an additional source of capital to entrepreneurs that do not currently fit their funding criteria.  WE are also working with BDC to identify opportunities to work together, perhaps setting up a BDC fund for CF and/or looking at the existing CFGP portfolio and “selling” performing loans to BDC, to free up cash flow for current and future requests.</w:t>
      </w:r>
    </w:p>
    <w:p w:rsidR="00BE4614" w:rsidRDefault="00BE4614"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BE4614" w:rsidRDefault="00BE4614"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BE4614" w:rsidRDefault="00BE4614"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BE4614" w:rsidRDefault="00BE4614"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BE4614" w:rsidRDefault="00BE4614"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C408A6" w:rsidRDefault="00C408A6"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C408A6" w:rsidRDefault="00C408A6" w:rsidP="00C44A95">
      <w:pPr>
        <w:ind w:left="360"/>
        <w:rPr>
          <w:rFonts w:asciiTheme="minorHAnsi" w:hAnsiTheme="minorHAnsi" w:cs="Arial"/>
          <w:sz w:val="20"/>
          <w:szCs w:val="20"/>
        </w:rPr>
      </w:pPr>
    </w:p>
    <w:p w:rsidR="00C408A6" w:rsidRPr="00C408A6" w:rsidRDefault="00C408A6" w:rsidP="00C408A6">
      <w:pPr>
        <w:pStyle w:val="ListParagraph"/>
        <w:ind w:left="360"/>
        <w:rPr>
          <w:rFonts w:asciiTheme="minorHAnsi" w:hAnsiTheme="minorHAnsi" w:cs="Arial"/>
          <w:sz w:val="20"/>
          <w:szCs w:val="20"/>
        </w:rPr>
      </w:pPr>
    </w:p>
    <w:sectPr w:rsidR="00C408A6" w:rsidRPr="00C408A6" w:rsidSect="008F285B">
      <w:headerReference w:type="default" r:id="rId10"/>
      <w:footerReference w:type="default" r:id="rId11"/>
      <w:headerReference w:type="first" r:id="rId12"/>
      <w:footerReference w:type="first" r:id="rId13"/>
      <w:pgSz w:w="12240" w:h="15840" w:code="1"/>
      <w:pgMar w:top="1170" w:right="900" w:bottom="630" w:left="1080" w:header="270"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49" w:rsidRDefault="00502049" w:rsidP="00A04E00">
      <w:r>
        <w:separator/>
      </w:r>
    </w:p>
  </w:endnote>
  <w:endnote w:type="continuationSeparator" w:id="0">
    <w:p w:rsidR="00502049" w:rsidRDefault="00502049" w:rsidP="00A0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7E" w:rsidRPr="00092B2A" w:rsidRDefault="0075457E" w:rsidP="00620C4C">
    <w:pPr>
      <w:pStyle w:val="Footer"/>
      <w:jc w:val="center"/>
      <w:rPr>
        <w:rFonts w:asciiTheme="minorHAnsi" w:hAnsiTheme="minorHAnsi"/>
        <w:sz w:val="20"/>
        <w:szCs w:val="20"/>
      </w:rPr>
    </w:pPr>
    <w:r w:rsidRPr="00092B2A">
      <w:rPr>
        <w:rFonts w:asciiTheme="minorHAnsi" w:eastAsiaTheme="majorEastAsia" w:hAnsiTheme="minorHAnsi" w:cstheme="majorBidi"/>
        <w:noProof/>
        <w:sz w:val="20"/>
        <w:szCs w:val="20"/>
      </w:rPr>
      <w:t xml:space="preserve">Page </w:t>
    </w:r>
    <w:r w:rsidRPr="00092B2A">
      <w:rPr>
        <w:rFonts w:asciiTheme="minorHAnsi" w:eastAsiaTheme="majorEastAsia" w:hAnsiTheme="minorHAnsi" w:cstheme="majorBidi"/>
        <w:noProof/>
        <w:sz w:val="20"/>
        <w:szCs w:val="20"/>
      </w:rPr>
      <w:fldChar w:fldCharType="begin"/>
    </w:r>
    <w:r w:rsidRPr="00092B2A">
      <w:rPr>
        <w:rFonts w:asciiTheme="minorHAnsi" w:eastAsiaTheme="majorEastAsia" w:hAnsiTheme="minorHAnsi" w:cstheme="majorBidi"/>
        <w:noProof/>
        <w:sz w:val="20"/>
        <w:szCs w:val="20"/>
      </w:rPr>
      <w:instrText xml:space="preserve"> PAGE  \* Arabic  \* MERGEFORMAT </w:instrText>
    </w:r>
    <w:r w:rsidRPr="00092B2A">
      <w:rPr>
        <w:rFonts w:asciiTheme="minorHAnsi" w:eastAsiaTheme="majorEastAsia" w:hAnsiTheme="minorHAnsi" w:cstheme="majorBidi"/>
        <w:noProof/>
        <w:sz w:val="20"/>
        <w:szCs w:val="20"/>
      </w:rPr>
      <w:fldChar w:fldCharType="separate"/>
    </w:r>
    <w:r w:rsidR="005A610D">
      <w:rPr>
        <w:rFonts w:asciiTheme="minorHAnsi" w:eastAsiaTheme="majorEastAsia" w:hAnsiTheme="minorHAnsi" w:cstheme="majorBidi"/>
        <w:noProof/>
        <w:sz w:val="20"/>
        <w:szCs w:val="20"/>
      </w:rPr>
      <w:t>8</w:t>
    </w:r>
    <w:r w:rsidRPr="00092B2A">
      <w:rPr>
        <w:rFonts w:asciiTheme="minorHAnsi" w:eastAsiaTheme="majorEastAsia" w:hAnsiTheme="minorHAnsi" w:cstheme="majorBidi"/>
        <w:noProof/>
        <w:sz w:val="20"/>
        <w:szCs w:val="20"/>
      </w:rPr>
      <w:fldChar w:fldCharType="end"/>
    </w:r>
    <w:r w:rsidRPr="00092B2A">
      <w:rPr>
        <w:rFonts w:asciiTheme="minorHAnsi" w:eastAsiaTheme="majorEastAsia" w:hAnsiTheme="minorHAnsi" w:cstheme="majorBidi"/>
        <w:noProof/>
        <w:sz w:val="20"/>
        <w:szCs w:val="20"/>
      </w:rPr>
      <w:t xml:space="preserve"> of </w:t>
    </w:r>
    <w:r w:rsidRPr="00092B2A">
      <w:rPr>
        <w:rFonts w:asciiTheme="minorHAnsi" w:eastAsiaTheme="majorEastAsia" w:hAnsiTheme="minorHAnsi" w:cstheme="majorBidi"/>
        <w:noProof/>
        <w:sz w:val="20"/>
        <w:szCs w:val="20"/>
      </w:rPr>
      <w:fldChar w:fldCharType="begin"/>
    </w:r>
    <w:r w:rsidRPr="00092B2A">
      <w:rPr>
        <w:rFonts w:asciiTheme="minorHAnsi" w:eastAsiaTheme="majorEastAsia" w:hAnsiTheme="minorHAnsi" w:cstheme="majorBidi"/>
        <w:noProof/>
        <w:sz w:val="20"/>
        <w:szCs w:val="20"/>
      </w:rPr>
      <w:instrText xml:space="preserve"> NUMPAGES  \* Arabic  \* MERGEFORMAT </w:instrText>
    </w:r>
    <w:r w:rsidRPr="00092B2A">
      <w:rPr>
        <w:rFonts w:asciiTheme="minorHAnsi" w:eastAsiaTheme="majorEastAsia" w:hAnsiTheme="minorHAnsi" w:cstheme="majorBidi"/>
        <w:noProof/>
        <w:sz w:val="20"/>
        <w:szCs w:val="20"/>
      </w:rPr>
      <w:fldChar w:fldCharType="separate"/>
    </w:r>
    <w:r w:rsidR="005A610D">
      <w:rPr>
        <w:rFonts w:asciiTheme="minorHAnsi" w:eastAsiaTheme="majorEastAsia" w:hAnsiTheme="minorHAnsi" w:cstheme="majorBidi"/>
        <w:noProof/>
        <w:sz w:val="20"/>
        <w:szCs w:val="20"/>
      </w:rPr>
      <w:t>8</w:t>
    </w:r>
    <w:r w:rsidRPr="00092B2A">
      <w:rPr>
        <w:rFonts w:asciiTheme="minorHAnsi" w:eastAsiaTheme="majorEastAsia" w:hAnsiTheme="minorHAnsi" w:cstheme="majorBid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668"/>
      <w:gridCol w:w="1138"/>
      <w:gridCol w:w="4670"/>
    </w:tblGrid>
    <w:tr w:rsidR="0075457E" w:rsidTr="008146AF">
      <w:trPr>
        <w:trHeight w:val="630"/>
      </w:trPr>
      <w:tc>
        <w:tcPr>
          <w:tcW w:w="2228" w:type="pct"/>
          <w:tcBorders>
            <w:bottom w:val="single" w:sz="4" w:space="0" w:color="4F81BD"/>
          </w:tcBorders>
        </w:tcPr>
        <w:p w:rsidR="0075457E" w:rsidRDefault="0075457E" w:rsidP="008146AF">
          <w:pPr>
            <w:pStyle w:val="Header"/>
            <w:tabs>
              <w:tab w:val="clear" w:pos="4680"/>
              <w:tab w:val="clear" w:pos="9360"/>
              <w:tab w:val="left" w:pos="1290"/>
            </w:tabs>
            <w:rPr>
              <w:rFonts w:ascii="Cambria" w:hAnsi="Cambria"/>
              <w:b/>
              <w:bCs/>
            </w:rPr>
          </w:pPr>
          <w:r>
            <w:rPr>
              <w:rFonts w:ascii="Cambria" w:hAnsi="Cambria"/>
              <w:b/>
              <w:bCs/>
            </w:rPr>
            <w:tab/>
          </w:r>
        </w:p>
      </w:tc>
      <w:tc>
        <w:tcPr>
          <w:tcW w:w="543" w:type="pct"/>
          <w:noWrap/>
          <w:vAlign w:val="center"/>
        </w:tcPr>
        <w:p w:rsidR="0075457E" w:rsidRPr="008146AF" w:rsidRDefault="0075457E" w:rsidP="008146AF">
          <w:pPr>
            <w:jc w:val="center"/>
            <w:rPr>
              <w:rFonts w:ascii="Arial" w:hAnsi="Arial" w:cs="Arial"/>
              <w:sz w:val="18"/>
              <w:szCs w:val="18"/>
            </w:rPr>
          </w:pPr>
          <w:r w:rsidRPr="008146AF">
            <w:rPr>
              <w:rFonts w:ascii="Arial" w:hAnsi="Arial" w:cs="Arial"/>
              <w:sz w:val="18"/>
              <w:szCs w:val="18"/>
            </w:rPr>
            <w:t xml:space="preserve">Page </w:t>
          </w:r>
          <w:r w:rsidRPr="008146AF">
            <w:rPr>
              <w:rFonts w:ascii="Arial" w:hAnsi="Arial" w:cs="Arial"/>
              <w:sz w:val="18"/>
              <w:szCs w:val="18"/>
            </w:rPr>
            <w:fldChar w:fldCharType="begin"/>
          </w:r>
          <w:r w:rsidRPr="008146AF">
            <w:rPr>
              <w:rFonts w:ascii="Arial" w:hAnsi="Arial" w:cs="Arial"/>
              <w:sz w:val="18"/>
              <w:szCs w:val="18"/>
            </w:rPr>
            <w:instrText xml:space="preserve"> PAGE </w:instrText>
          </w:r>
          <w:r w:rsidRPr="008146AF">
            <w:rPr>
              <w:rFonts w:ascii="Arial" w:hAnsi="Arial" w:cs="Arial"/>
              <w:sz w:val="18"/>
              <w:szCs w:val="18"/>
            </w:rPr>
            <w:fldChar w:fldCharType="separate"/>
          </w:r>
          <w:r>
            <w:rPr>
              <w:rFonts w:ascii="Arial" w:hAnsi="Arial" w:cs="Arial"/>
              <w:noProof/>
              <w:sz w:val="18"/>
              <w:szCs w:val="18"/>
            </w:rPr>
            <w:t>1</w:t>
          </w:r>
          <w:r w:rsidRPr="008146AF">
            <w:rPr>
              <w:rFonts w:ascii="Arial" w:hAnsi="Arial" w:cs="Arial"/>
              <w:sz w:val="18"/>
              <w:szCs w:val="18"/>
            </w:rPr>
            <w:fldChar w:fldCharType="end"/>
          </w:r>
          <w:r w:rsidRPr="008146AF">
            <w:rPr>
              <w:rFonts w:ascii="Arial" w:hAnsi="Arial" w:cs="Arial"/>
              <w:sz w:val="18"/>
              <w:szCs w:val="18"/>
            </w:rPr>
            <w:t xml:space="preserve"> of </w:t>
          </w:r>
          <w:r w:rsidRPr="008146AF">
            <w:rPr>
              <w:rFonts w:ascii="Arial" w:hAnsi="Arial" w:cs="Arial"/>
              <w:sz w:val="18"/>
              <w:szCs w:val="18"/>
            </w:rPr>
            <w:fldChar w:fldCharType="begin"/>
          </w:r>
          <w:r w:rsidRPr="008146AF">
            <w:rPr>
              <w:rFonts w:ascii="Arial" w:hAnsi="Arial" w:cs="Arial"/>
              <w:sz w:val="18"/>
              <w:szCs w:val="18"/>
            </w:rPr>
            <w:instrText xml:space="preserve"> NUMPAGES  </w:instrText>
          </w:r>
          <w:r w:rsidRPr="008146AF">
            <w:rPr>
              <w:rFonts w:ascii="Arial" w:hAnsi="Arial" w:cs="Arial"/>
              <w:sz w:val="18"/>
              <w:szCs w:val="18"/>
            </w:rPr>
            <w:fldChar w:fldCharType="separate"/>
          </w:r>
          <w:r w:rsidR="00A66365">
            <w:rPr>
              <w:rFonts w:ascii="Arial" w:hAnsi="Arial" w:cs="Arial"/>
              <w:noProof/>
              <w:sz w:val="18"/>
              <w:szCs w:val="18"/>
            </w:rPr>
            <w:t>1</w:t>
          </w:r>
          <w:r w:rsidRPr="008146AF">
            <w:rPr>
              <w:rFonts w:ascii="Arial" w:hAnsi="Arial" w:cs="Arial"/>
              <w:sz w:val="18"/>
              <w:szCs w:val="18"/>
            </w:rPr>
            <w:fldChar w:fldCharType="end"/>
          </w:r>
        </w:p>
      </w:tc>
      <w:tc>
        <w:tcPr>
          <w:tcW w:w="2229" w:type="pct"/>
          <w:tcBorders>
            <w:bottom w:val="single" w:sz="4" w:space="0" w:color="4F81BD"/>
          </w:tcBorders>
        </w:tcPr>
        <w:p w:rsidR="0075457E" w:rsidRDefault="0075457E" w:rsidP="00C46590">
          <w:pPr>
            <w:pStyle w:val="Header"/>
            <w:rPr>
              <w:rFonts w:ascii="Cambria" w:hAnsi="Cambria"/>
              <w:b/>
              <w:bCs/>
            </w:rPr>
          </w:pPr>
        </w:p>
      </w:tc>
    </w:tr>
  </w:tbl>
  <w:p w:rsidR="0075457E" w:rsidRDefault="0075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49" w:rsidRDefault="00502049" w:rsidP="00A04E00">
      <w:r>
        <w:separator/>
      </w:r>
    </w:p>
  </w:footnote>
  <w:footnote w:type="continuationSeparator" w:id="0">
    <w:p w:rsidR="00502049" w:rsidRDefault="00502049" w:rsidP="00A0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7E" w:rsidRPr="00482DF5" w:rsidRDefault="0075457E" w:rsidP="008F285B">
    <w:pPr>
      <w:pStyle w:val="Footer"/>
      <w:ind w:right="360"/>
      <w:rPr>
        <w:rFonts w:ascii="Arial" w:hAnsi="Arial" w:cs="Arial"/>
        <w:b/>
        <w:bCs/>
        <w:color w:val="FF0000"/>
        <w:sz w:val="20"/>
        <w:szCs w:val="20"/>
      </w:rPr>
    </w:pPr>
    <w:r w:rsidRPr="00482DF5">
      <w:rPr>
        <w:rFonts w:ascii="Arial" w:hAnsi="Arial" w:cs="Arial"/>
        <w:b/>
        <w:bCs/>
        <w:color w:val="FF0000"/>
        <w:sz w:val="20"/>
        <w:szCs w:val="20"/>
      </w:rPr>
      <w:t xml:space="preserve">CF NAME: </w:t>
    </w:r>
    <w:r w:rsidR="00113EC2">
      <w:rPr>
        <w:rFonts w:ascii="Arial" w:hAnsi="Arial" w:cs="Arial"/>
        <w:b/>
        <w:bCs/>
        <w:color w:val="FF0000"/>
        <w:sz w:val="20"/>
        <w:szCs w:val="20"/>
      </w:rPr>
      <w:t>CF Grande Prairie &amp; Region</w:t>
    </w:r>
  </w:p>
  <w:p w:rsidR="0075457E" w:rsidRDefault="0075457E" w:rsidP="00785018">
    <w:pPr>
      <w:pStyle w:val="Footer"/>
      <w:ind w:right="360"/>
      <w:rPr>
        <w:rFonts w:ascii="Arial" w:hAnsi="Arial" w:cs="Arial"/>
        <w:b/>
        <w:bCs/>
        <w:color w:val="FF0000"/>
        <w:sz w:val="20"/>
        <w:szCs w:val="20"/>
      </w:rPr>
    </w:pPr>
    <w:r w:rsidRPr="00482DF5">
      <w:rPr>
        <w:rFonts w:ascii="Arial" w:hAnsi="Arial" w:cs="Arial"/>
        <w:b/>
        <w:bCs/>
        <w:color w:val="FF0000"/>
        <w:sz w:val="20"/>
        <w:szCs w:val="20"/>
      </w:rPr>
      <w:t>Fiscal Year:  201</w:t>
    </w:r>
    <w:r>
      <w:rPr>
        <w:rFonts w:ascii="Arial" w:hAnsi="Arial" w:cs="Arial"/>
        <w:b/>
        <w:bCs/>
        <w:color w:val="FF0000"/>
        <w:sz w:val="20"/>
        <w:szCs w:val="20"/>
      </w:rPr>
      <w:t>5</w:t>
    </w:r>
    <w:r w:rsidRPr="00482DF5">
      <w:rPr>
        <w:rFonts w:ascii="Arial" w:hAnsi="Arial" w:cs="Arial"/>
        <w:b/>
        <w:bCs/>
        <w:color w:val="FF0000"/>
        <w:sz w:val="20"/>
        <w:szCs w:val="20"/>
      </w:rPr>
      <w:t>-1</w:t>
    </w:r>
    <w:r>
      <w:rPr>
        <w:rFonts w:ascii="Arial" w:hAnsi="Arial" w:cs="Arial"/>
        <w:b/>
        <w:bCs/>
        <w:color w:val="FF0000"/>
        <w:sz w:val="20"/>
        <w:szCs w:val="20"/>
      </w:rPr>
      <w:t>6</w:t>
    </w:r>
  </w:p>
  <w:p w:rsidR="0075457E" w:rsidRPr="00482DF5" w:rsidRDefault="0075457E" w:rsidP="00785018">
    <w:pPr>
      <w:pStyle w:val="Footer"/>
      <w:ind w:right="360"/>
      <w:rPr>
        <w:rFonts w:ascii="Arial" w:hAnsi="Arial" w:cs="Arial"/>
        <w:sz w:val="20"/>
        <w:szCs w:val="20"/>
      </w:rPr>
    </w:pPr>
    <w:r w:rsidRPr="00482DF5">
      <w:rPr>
        <w:rFonts w:ascii="Arial" w:hAnsi="Arial" w:cs="Arial"/>
        <w:sz w:val="20"/>
        <w:szCs w:val="20"/>
      </w:rPr>
      <w:t>ANNUAL PERFORMANCE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7E" w:rsidRPr="00DE0A6C" w:rsidRDefault="0075457E" w:rsidP="00340ED8">
    <w:pPr>
      <w:pStyle w:val="Footer"/>
      <w:ind w:right="360"/>
      <w:rPr>
        <w:rFonts w:ascii="Arial" w:hAnsi="Arial" w:cs="Arial"/>
        <w:b/>
        <w:bCs/>
        <w:color w:val="FF0000"/>
        <w:sz w:val="20"/>
      </w:rPr>
    </w:pPr>
    <w:r>
      <w:rPr>
        <w:rFonts w:ascii="Arial" w:hAnsi="Arial" w:cs="Arial"/>
        <w:b/>
        <w:bCs/>
        <w:color w:val="FF0000"/>
        <w:sz w:val="20"/>
      </w:rPr>
      <w:t>CF NAME: ENTER CF NAME HERE</w:t>
    </w:r>
  </w:p>
  <w:p w:rsidR="0075457E" w:rsidRPr="00DE0A6C" w:rsidRDefault="0075457E" w:rsidP="00340ED8">
    <w:pPr>
      <w:pStyle w:val="Footer"/>
      <w:ind w:right="360"/>
      <w:rPr>
        <w:rFonts w:ascii="Arial" w:hAnsi="Arial" w:cs="Arial"/>
        <w:b/>
        <w:bCs/>
        <w:color w:val="FF0000"/>
        <w:sz w:val="20"/>
      </w:rPr>
    </w:pPr>
    <w:r>
      <w:rPr>
        <w:rFonts w:ascii="Arial" w:hAnsi="Arial" w:cs="Arial"/>
        <w:b/>
        <w:bCs/>
        <w:color w:val="FF0000"/>
        <w:sz w:val="20"/>
      </w:rPr>
      <w:t>Fiscal Year:  2013-14</w:t>
    </w:r>
  </w:p>
  <w:p w:rsidR="0075457E" w:rsidRPr="00190786" w:rsidRDefault="0075457E" w:rsidP="00340ED8">
    <w:pPr>
      <w:pStyle w:val="Header"/>
      <w:rPr>
        <w:rFonts w:ascii="Arial" w:hAnsi="Arial" w:cs="Arial"/>
      </w:rPr>
    </w:pPr>
    <w:r>
      <w:rPr>
        <w:rFonts w:ascii="Arial" w:hAnsi="Arial" w:cs="Arial"/>
      </w:rPr>
      <w:t>ANNUAL PERFORMANCE REPORT</w:t>
    </w:r>
    <w:r w:rsidRPr="00190786">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2FED"/>
    <w:multiLevelType w:val="hybridMultilevel"/>
    <w:tmpl w:val="C64AA72A"/>
    <w:lvl w:ilvl="0" w:tplc="53BA751C">
      <w:start w:val="1"/>
      <w:numFmt w:val="bullet"/>
      <w:lvlText w:val=""/>
      <w:lvlJc w:val="left"/>
      <w:pPr>
        <w:tabs>
          <w:tab w:val="num" w:pos="720"/>
        </w:tabs>
        <w:ind w:left="720" w:hanging="72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9514D"/>
    <w:multiLevelType w:val="hybridMultilevel"/>
    <w:tmpl w:val="9120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803BD"/>
    <w:multiLevelType w:val="hybridMultilevel"/>
    <w:tmpl w:val="3232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204F7"/>
    <w:multiLevelType w:val="multilevel"/>
    <w:tmpl w:val="5B54F9D0"/>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B330601"/>
    <w:multiLevelType w:val="hybridMultilevel"/>
    <w:tmpl w:val="EBEA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2596A"/>
    <w:multiLevelType w:val="hybridMultilevel"/>
    <w:tmpl w:val="F78A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F3DDD"/>
    <w:multiLevelType w:val="hybridMultilevel"/>
    <w:tmpl w:val="084A7C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E012209"/>
    <w:multiLevelType w:val="multilevel"/>
    <w:tmpl w:val="D226B442"/>
    <w:lvl w:ilvl="0">
      <w:start w:val="2"/>
      <w:numFmt w:val="decimal"/>
      <w:lvlText w:val="%1.2"/>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0514AF6"/>
    <w:multiLevelType w:val="hybridMultilevel"/>
    <w:tmpl w:val="F330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C613D"/>
    <w:multiLevelType w:val="hybridMultilevel"/>
    <w:tmpl w:val="272ADA5E"/>
    <w:lvl w:ilvl="0" w:tplc="7D022B88">
      <w:start w:val="1"/>
      <w:numFmt w:val="bullet"/>
      <w:lvlText w:val=""/>
      <w:lvlJc w:val="left"/>
      <w:pPr>
        <w:tabs>
          <w:tab w:val="num" w:pos="720"/>
        </w:tabs>
        <w:ind w:left="720" w:hanging="72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632AE"/>
    <w:multiLevelType w:val="hybridMultilevel"/>
    <w:tmpl w:val="F5E4DDA2"/>
    <w:lvl w:ilvl="0" w:tplc="2B64FB4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F53EE5"/>
    <w:multiLevelType w:val="hybridMultilevel"/>
    <w:tmpl w:val="73EC85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CC031C8"/>
    <w:multiLevelType w:val="hybridMultilevel"/>
    <w:tmpl w:val="E6D880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E20478"/>
    <w:multiLevelType w:val="multilevel"/>
    <w:tmpl w:val="8A30D7A0"/>
    <w:lvl w:ilvl="0">
      <w:start w:val="3"/>
      <w:numFmt w:val="decimal"/>
      <w:lvlText w:val="%1.0"/>
      <w:lvlJc w:val="left"/>
      <w:pPr>
        <w:tabs>
          <w:tab w:val="num" w:pos="540"/>
        </w:tabs>
        <w:ind w:left="540" w:hanging="540"/>
      </w:pPr>
      <w:rPr>
        <w:rFonts w:hint="default"/>
      </w:rPr>
    </w:lvl>
    <w:lvl w:ilvl="1">
      <w:start w:val="1"/>
      <w:numFmt w:val="decimal"/>
      <w:lvlText w:val="%1.%2"/>
      <w:lvlJc w:val="left"/>
      <w:pPr>
        <w:tabs>
          <w:tab w:val="num" w:pos="547"/>
        </w:tabs>
        <w:ind w:left="547" w:hanging="54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56E1F8B"/>
    <w:multiLevelType w:val="hybridMultilevel"/>
    <w:tmpl w:val="944C8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1504BD"/>
    <w:multiLevelType w:val="hybridMultilevel"/>
    <w:tmpl w:val="D56E8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B01F5F"/>
    <w:multiLevelType w:val="hybridMultilevel"/>
    <w:tmpl w:val="4F32B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DF0CFA"/>
    <w:multiLevelType w:val="hybridMultilevel"/>
    <w:tmpl w:val="98A69BC0"/>
    <w:lvl w:ilvl="0" w:tplc="91FE280C">
      <w:start w:val="2010"/>
      <w:numFmt w:val="bullet"/>
      <w:lvlText w:val=""/>
      <w:lvlJc w:val="left"/>
      <w:pPr>
        <w:ind w:left="405" w:hanging="360"/>
      </w:pPr>
      <w:rPr>
        <w:rFonts w:ascii="Symbol" w:eastAsia="Times New Roman"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F5462A6"/>
    <w:multiLevelType w:val="multilevel"/>
    <w:tmpl w:val="FCC22DA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A3961A1"/>
    <w:multiLevelType w:val="hybridMultilevel"/>
    <w:tmpl w:val="73EC85CE"/>
    <w:lvl w:ilvl="0" w:tplc="1009000F">
      <w:start w:val="1"/>
      <w:numFmt w:val="decimal"/>
      <w:lvlText w:val="%1."/>
      <w:lvlJc w:val="left"/>
      <w:pPr>
        <w:ind w:left="763" w:hanging="360"/>
      </w:pPr>
    </w:lvl>
    <w:lvl w:ilvl="1" w:tplc="10090019" w:tentative="1">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abstractNum w:abstractNumId="20" w15:restartNumberingAfterBreak="0">
    <w:nsid w:val="6F1B33EB"/>
    <w:multiLevelType w:val="hybridMultilevel"/>
    <w:tmpl w:val="D8DE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B49F2"/>
    <w:multiLevelType w:val="hybridMultilevel"/>
    <w:tmpl w:val="3DC2AE1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2" w15:restartNumberingAfterBreak="0">
    <w:nsid w:val="723E7F83"/>
    <w:multiLevelType w:val="hybridMultilevel"/>
    <w:tmpl w:val="46186314"/>
    <w:lvl w:ilvl="0" w:tplc="1009000F">
      <w:start w:val="1"/>
      <w:numFmt w:val="decimal"/>
      <w:lvlText w:val="%1."/>
      <w:lvlJc w:val="left"/>
      <w:pPr>
        <w:ind w:left="763" w:hanging="360"/>
      </w:pPr>
    </w:lvl>
    <w:lvl w:ilvl="1" w:tplc="10090019" w:tentative="1">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abstractNum w:abstractNumId="23" w15:restartNumberingAfterBreak="0">
    <w:nsid w:val="74070B2E"/>
    <w:multiLevelType w:val="hybridMultilevel"/>
    <w:tmpl w:val="07780A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5744013"/>
    <w:multiLevelType w:val="hybridMultilevel"/>
    <w:tmpl w:val="D5105586"/>
    <w:lvl w:ilvl="0" w:tplc="AB963176">
      <w:numFmt w:val="bullet"/>
      <w:lvlText w:val=""/>
      <w:lvlJc w:val="left"/>
      <w:pPr>
        <w:ind w:left="720" w:hanging="360"/>
      </w:pPr>
      <w:rPr>
        <w:rFonts w:ascii="Symbol" w:eastAsia="Times New Roman" w:hAnsi="Symbo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F7A84"/>
    <w:multiLevelType w:val="hybridMultilevel"/>
    <w:tmpl w:val="E44CBFEA"/>
    <w:lvl w:ilvl="0" w:tplc="EBA4AA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7193D"/>
    <w:multiLevelType w:val="multilevel"/>
    <w:tmpl w:val="5FFA82BC"/>
    <w:lvl w:ilvl="0">
      <w:start w:val="1"/>
      <w:numFmt w:val="decimal"/>
      <w:lvlText w:val="%1."/>
      <w:lvlJc w:val="left"/>
      <w:pPr>
        <w:tabs>
          <w:tab w:val="num" w:pos="720"/>
        </w:tabs>
        <w:ind w:left="720" w:hanging="720"/>
      </w:pPr>
      <w:rPr>
        <w:rFonts w:hint="default"/>
        <w:b w:val="0"/>
        <w:i w:val="0"/>
        <w:color w:val="auto"/>
        <w:sz w:val="20"/>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7"/>
  </w:num>
  <w:num w:numId="2">
    <w:abstractNumId w:val="18"/>
  </w:num>
  <w:num w:numId="3">
    <w:abstractNumId w:val="3"/>
  </w:num>
  <w:num w:numId="4">
    <w:abstractNumId w:val="0"/>
  </w:num>
  <w:num w:numId="5">
    <w:abstractNumId w:val="9"/>
  </w:num>
  <w:num w:numId="6">
    <w:abstractNumId w:val="26"/>
  </w:num>
  <w:num w:numId="7">
    <w:abstractNumId w:val="13"/>
  </w:num>
  <w:num w:numId="8">
    <w:abstractNumId w:val="17"/>
  </w:num>
  <w:num w:numId="9">
    <w:abstractNumId w:val="12"/>
  </w:num>
  <w:num w:numId="10">
    <w:abstractNumId w:val="25"/>
  </w:num>
  <w:num w:numId="11">
    <w:abstractNumId w:val="24"/>
  </w:num>
  <w:num w:numId="12">
    <w:abstractNumId w:val="8"/>
  </w:num>
  <w:num w:numId="13">
    <w:abstractNumId w:val="21"/>
  </w:num>
  <w:num w:numId="14">
    <w:abstractNumId w:val="19"/>
  </w:num>
  <w:num w:numId="15">
    <w:abstractNumId w:val="14"/>
  </w:num>
  <w:num w:numId="16">
    <w:abstractNumId w:val="22"/>
  </w:num>
  <w:num w:numId="17">
    <w:abstractNumId w:val="6"/>
  </w:num>
  <w:num w:numId="18">
    <w:abstractNumId w:val="10"/>
  </w:num>
  <w:num w:numId="19">
    <w:abstractNumId w:val="11"/>
  </w:num>
  <w:num w:numId="20">
    <w:abstractNumId w:val="16"/>
  </w:num>
  <w:num w:numId="21">
    <w:abstractNumId w:val="15"/>
  </w:num>
  <w:num w:numId="22">
    <w:abstractNumId w:val="23"/>
  </w:num>
  <w:num w:numId="23">
    <w:abstractNumId w:val="4"/>
  </w:num>
  <w:num w:numId="24">
    <w:abstractNumId w:val="1"/>
  </w:num>
  <w:num w:numId="25">
    <w:abstractNumId w:val="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00"/>
    <w:rsid w:val="00000628"/>
    <w:rsid w:val="000259D5"/>
    <w:rsid w:val="00032AD7"/>
    <w:rsid w:val="00032B07"/>
    <w:rsid w:val="00042201"/>
    <w:rsid w:val="0004332D"/>
    <w:rsid w:val="0005485F"/>
    <w:rsid w:val="00065101"/>
    <w:rsid w:val="00067F63"/>
    <w:rsid w:val="00092B2A"/>
    <w:rsid w:val="00093160"/>
    <w:rsid w:val="000931A2"/>
    <w:rsid w:val="00097348"/>
    <w:rsid w:val="000B7288"/>
    <w:rsid w:val="000D78B3"/>
    <w:rsid w:val="000E6DEB"/>
    <w:rsid w:val="0010641B"/>
    <w:rsid w:val="0011154F"/>
    <w:rsid w:val="00113EC2"/>
    <w:rsid w:val="00120C10"/>
    <w:rsid w:val="00121D1A"/>
    <w:rsid w:val="001257F8"/>
    <w:rsid w:val="00135E67"/>
    <w:rsid w:val="00136C58"/>
    <w:rsid w:val="001455D9"/>
    <w:rsid w:val="00145FBC"/>
    <w:rsid w:val="001533BD"/>
    <w:rsid w:val="00153636"/>
    <w:rsid w:val="00162A94"/>
    <w:rsid w:val="00170FEC"/>
    <w:rsid w:val="00176555"/>
    <w:rsid w:val="00190072"/>
    <w:rsid w:val="001B2A4B"/>
    <w:rsid w:val="001B5087"/>
    <w:rsid w:val="001B681C"/>
    <w:rsid w:val="001C39B8"/>
    <w:rsid w:val="001C6653"/>
    <w:rsid w:val="001C73FC"/>
    <w:rsid w:val="001D45E9"/>
    <w:rsid w:val="001E3A88"/>
    <w:rsid w:val="001F3000"/>
    <w:rsid w:val="00201213"/>
    <w:rsid w:val="0020229C"/>
    <w:rsid w:val="00214E32"/>
    <w:rsid w:val="00221438"/>
    <w:rsid w:val="00227057"/>
    <w:rsid w:val="00233BAF"/>
    <w:rsid w:val="002558B6"/>
    <w:rsid w:val="00257844"/>
    <w:rsid w:val="00263D56"/>
    <w:rsid w:val="002734D9"/>
    <w:rsid w:val="00291E7B"/>
    <w:rsid w:val="00294919"/>
    <w:rsid w:val="002B07C8"/>
    <w:rsid w:val="002C4C35"/>
    <w:rsid w:val="002C5503"/>
    <w:rsid w:val="002D1131"/>
    <w:rsid w:val="002D7EC0"/>
    <w:rsid w:val="002E1D27"/>
    <w:rsid w:val="002E2E80"/>
    <w:rsid w:val="002E6142"/>
    <w:rsid w:val="002F7663"/>
    <w:rsid w:val="0030118C"/>
    <w:rsid w:val="003020DA"/>
    <w:rsid w:val="0032314A"/>
    <w:rsid w:val="003259A2"/>
    <w:rsid w:val="00336E95"/>
    <w:rsid w:val="00340ED8"/>
    <w:rsid w:val="00342248"/>
    <w:rsid w:val="003577FA"/>
    <w:rsid w:val="0038209A"/>
    <w:rsid w:val="003A1178"/>
    <w:rsid w:val="003A15B1"/>
    <w:rsid w:val="003A3C83"/>
    <w:rsid w:val="003A77D5"/>
    <w:rsid w:val="003B11F3"/>
    <w:rsid w:val="003B5242"/>
    <w:rsid w:val="003B647C"/>
    <w:rsid w:val="003B7B73"/>
    <w:rsid w:val="003C1D4B"/>
    <w:rsid w:val="003C79D3"/>
    <w:rsid w:val="003D3278"/>
    <w:rsid w:val="003D4B09"/>
    <w:rsid w:val="003E3DBA"/>
    <w:rsid w:val="003E4BDA"/>
    <w:rsid w:val="003E688D"/>
    <w:rsid w:val="003F3538"/>
    <w:rsid w:val="003F4D71"/>
    <w:rsid w:val="00413AA6"/>
    <w:rsid w:val="00420829"/>
    <w:rsid w:val="00430119"/>
    <w:rsid w:val="00447946"/>
    <w:rsid w:val="0045013F"/>
    <w:rsid w:val="00451E29"/>
    <w:rsid w:val="00454304"/>
    <w:rsid w:val="004801C7"/>
    <w:rsid w:val="00482DF5"/>
    <w:rsid w:val="00483148"/>
    <w:rsid w:val="00485DC5"/>
    <w:rsid w:val="0048783B"/>
    <w:rsid w:val="00491697"/>
    <w:rsid w:val="00491728"/>
    <w:rsid w:val="00493588"/>
    <w:rsid w:val="004A4804"/>
    <w:rsid w:val="004A629E"/>
    <w:rsid w:val="004B0997"/>
    <w:rsid w:val="004B493C"/>
    <w:rsid w:val="004B5E8D"/>
    <w:rsid w:val="004B629F"/>
    <w:rsid w:val="004C4BC7"/>
    <w:rsid w:val="004D0BED"/>
    <w:rsid w:val="00502049"/>
    <w:rsid w:val="00502BC1"/>
    <w:rsid w:val="005403D7"/>
    <w:rsid w:val="005407EB"/>
    <w:rsid w:val="005479E2"/>
    <w:rsid w:val="00550115"/>
    <w:rsid w:val="005669A6"/>
    <w:rsid w:val="00572EC3"/>
    <w:rsid w:val="00577E17"/>
    <w:rsid w:val="00586A22"/>
    <w:rsid w:val="005939BE"/>
    <w:rsid w:val="00595023"/>
    <w:rsid w:val="00595A5D"/>
    <w:rsid w:val="005A42AE"/>
    <w:rsid w:val="005A5926"/>
    <w:rsid w:val="005A610D"/>
    <w:rsid w:val="005C5583"/>
    <w:rsid w:val="005D06D9"/>
    <w:rsid w:val="005D08A3"/>
    <w:rsid w:val="005E015A"/>
    <w:rsid w:val="005E2697"/>
    <w:rsid w:val="005E628B"/>
    <w:rsid w:val="005F169F"/>
    <w:rsid w:val="005F4837"/>
    <w:rsid w:val="0061484F"/>
    <w:rsid w:val="00620C4C"/>
    <w:rsid w:val="00622BD9"/>
    <w:rsid w:val="00633083"/>
    <w:rsid w:val="00635B9C"/>
    <w:rsid w:val="006368F6"/>
    <w:rsid w:val="006376D4"/>
    <w:rsid w:val="00643E3B"/>
    <w:rsid w:val="00660B43"/>
    <w:rsid w:val="006612AE"/>
    <w:rsid w:val="006625E1"/>
    <w:rsid w:val="00670062"/>
    <w:rsid w:val="006767C8"/>
    <w:rsid w:val="00684948"/>
    <w:rsid w:val="006A3BF4"/>
    <w:rsid w:val="006B02C9"/>
    <w:rsid w:val="006E0269"/>
    <w:rsid w:val="006E1058"/>
    <w:rsid w:val="00700207"/>
    <w:rsid w:val="007105CF"/>
    <w:rsid w:val="00716E9D"/>
    <w:rsid w:val="00727DA8"/>
    <w:rsid w:val="007527B5"/>
    <w:rsid w:val="0075340F"/>
    <w:rsid w:val="0075457E"/>
    <w:rsid w:val="00760DD5"/>
    <w:rsid w:val="007632E7"/>
    <w:rsid w:val="00764832"/>
    <w:rsid w:val="00776FAC"/>
    <w:rsid w:val="00777CD2"/>
    <w:rsid w:val="00785018"/>
    <w:rsid w:val="007A2C1C"/>
    <w:rsid w:val="007B008D"/>
    <w:rsid w:val="007B7EB8"/>
    <w:rsid w:val="007C59FF"/>
    <w:rsid w:val="007E4131"/>
    <w:rsid w:val="007E709B"/>
    <w:rsid w:val="007F5847"/>
    <w:rsid w:val="007F6D8E"/>
    <w:rsid w:val="008061A5"/>
    <w:rsid w:val="008145C6"/>
    <w:rsid w:val="008146AF"/>
    <w:rsid w:val="00824278"/>
    <w:rsid w:val="00834D93"/>
    <w:rsid w:val="00836F43"/>
    <w:rsid w:val="00842168"/>
    <w:rsid w:val="008432B8"/>
    <w:rsid w:val="00843BBB"/>
    <w:rsid w:val="008515B6"/>
    <w:rsid w:val="008542BA"/>
    <w:rsid w:val="00855137"/>
    <w:rsid w:val="00856CB9"/>
    <w:rsid w:val="00862A8D"/>
    <w:rsid w:val="00863432"/>
    <w:rsid w:val="0086344D"/>
    <w:rsid w:val="0086508F"/>
    <w:rsid w:val="00873151"/>
    <w:rsid w:val="00886D0B"/>
    <w:rsid w:val="008A0705"/>
    <w:rsid w:val="008A5DE2"/>
    <w:rsid w:val="008B1DEF"/>
    <w:rsid w:val="008D0072"/>
    <w:rsid w:val="008D2D81"/>
    <w:rsid w:val="008D3114"/>
    <w:rsid w:val="008D6ADA"/>
    <w:rsid w:val="008F285B"/>
    <w:rsid w:val="008F3A6D"/>
    <w:rsid w:val="009103FA"/>
    <w:rsid w:val="00912E2C"/>
    <w:rsid w:val="00913171"/>
    <w:rsid w:val="009172D9"/>
    <w:rsid w:val="00917EDF"/>
    <w:rsid w:val="00922DDF"/>
    <w:rsid w:val="00932D7D"/>
    <w:rsid w:val="009344AA"/>
    <w:rsid w:val="00936D75"/>
    <w:rsid w:val="009557A1"/>
    <w:rsid w:val="00955E18"/>
    <w:rsid w:val="00967A5B"/>
    <w:rsid w:val="0098085A"/>
    <w:rsid w:val="009816EE"/>
    <w:rsid w:val="009873CD"/>
    <w:rsid w:val="009874FB"/>
    <w:rsid w:val="00990805"/>
    <w:rsid w:val="00990C40"/>
    <w:rsid w:val="009943EE"/>
    <w:rsid w:val="009A055B"/>
    <w:rsid w:val="009C0E86"/>
    <w:rsid w:val="009C5771"/>
    <w:rsid w:val="009D5834"/>
    <w:rsid w:val="009D718E"/>
    <w:rsid w:val="009D7B6C"/>
    <w:rsid w:val="009E3537"/>
    <w:rsid w:val="009F2F32"/>
    <w:rsid w:val="009F3479"/>
    <w:rsid w:val="00A04E00"/>
    <w:rsid w:val="00A11C8C"/>
    <w:rsid w:val="00A122C4"/>
    <w:rsid w:val="00A1250D"/>
    <w:rsid w:val="00A13C9F"/>
    <w:rsid w:val="00A1560B"/>
    <w:rsid w:val="00A17AC0"/>
    <w:rsid w:val="00A265CB"/>
    <w:rsid w:val="00A26F2C"/>
    <w:rsid w:val="00A31427"/>
    <w:rsid w:val="00A32EA5"/>
    <w:rsid w:val="00A661BD"/>
    <w:rsid w:val="00A66365"/>
    <w:rsid w:val="00A748CC"/>
    <w:rsid w:val="00A815DB"/>
    <w:rsid w:val="00A96669"/>
    <w:rsid w:val="00AA3848"/>
    <w:rsid w:val="00AB3B62"/>
    <w:rsid w:val="00AB4FB5"/>
    <w:rsid w:val="00AC0657"/>
    <w:rsid w:val="00AE1CF7"/>
    <w:rsid w:val="00AE65A0"/>
    <w:rsid w:val="00AF4F52"/>
    <w:rsid w:val="00B01804"/>
    <w:rsid w:val="00B22FBF"/>
    <w:rsid w:val="00B300C3"/>
    <w:rsid w:val="00B3322D"/>
    <w:rsid w:val="00B47031"/>
    <w:rsid w:val="00B47DFD"/>
    <w:rsid w:val="00B5037F"/>
    <w:rsid w:val="00B56CA2"/>
    <w:rsid w:val="00B57203"/>
    <w:rsid w:val="00B72300"/>
    <w:rsid w:val="00BA0048"/>
    <w:rsid w:val="00BB1C47"/>
    <w:rsid w:val="00BC4BCF"/>
    <w:rsid w:val="00BC7947"/>
    <w:rsid w:val="00BD0DC5"/>
    <w:rsid w:val="00BD3C95"/>
    <w:rsid w:val="00BD5C8E"/>
    <w:rsid w:val="00BD5E50"/>
    <w:rsid w:val="00BE4614"/>
    <w:rsid w:val="00C009B0"/>
    <w:rsid w:val="00C0557B"/>
    <w:rsid w:val="00C33BFE"/>
    <w:rsid w:val="00C35564"/>
    <w:rsid w:val="00C408A6"/>
    <w:rsid w:val="00C4138C"/>
    <w:rsid w:val="00C421E6"/>
    <w:rsid w:val="00C4495B"/>
    <w:rsid w:val="00C44A95"/>
    <w:rsid w:val="00C44B61"/>
    <w:rsid w:val="00C460A1"/>
    <w:rsid w:val="00C46590"/>
    <w:rsid w:val="00C54147"/>
    <w:rsid w:val="00C54F71"/>
    <w:rsid w:val="00C55A01"/>
    <w:rsid w:val="00C62609"/>
    <w:rsid w:val="00C8165B"/>
    <w:rsid w:val="00C84517"/>
    <w:rsid w:val="00C977C5"/>
    <w:rsid w:val="00CA76AB"/>
    <w:rsid w:val="00CB0B73"/>
    <w:rsid w:val="00CB0B9F"/>
    <w:rsid w:val="00CB0E7F"/>
    <w:rsid w:val="00CB2461"/>
    <w:rsid w:val="00CC126B"/>
    <w:rsid w:val="00CC4D1A"/>
    <w:rsid w:val="00CC6B14"/>
    <w:rsid w:val="00CD62EB"/>
    <w:rsid w:val="00CE0210"/>
    <w:rsid w:val="00CE2E98"/>
    <w:rsid w:val="00D11958"/>
    <w:rsid w:val="00D235CA"/>
    <w:rsid w:val="00D51ED2"/>
    <w:rsid w:val="00D82267"/>
    <w:rsid w:val="00D868F0"/>
    <w:rsid w:val="00D9599E"/>
    <w:rsid w:val="00DA571A"/>
    <w:rsid w:val="00DB17DB"/>
    <w:rsid w:val="00DB3E3E"/>
    <w:rsid w:val="00DC56B8"/>
    <w:rsid w:val="00DD2A0A"/>
    <w:rsid w:val="00DF0A77"/>
    <w:rsid w:val="00DF1194"/>
    <w:rsid w:val="00DF3604"/>
    <w:rsid w:val="00E028B0"/>
    <w:rsid w:val="00E02F1B"/>
    <w:rsid w:val="00E157B2"/>
    <w:rsid w:val="00E16164"/>
    <w:rsid w:val="00E16EE6"/>
    <w:rsid w:val="00E17576"/>
    <w:rsid w:val="00E355E5"/>
    <w:rsid w:val="00E4549B"/>
    <w:rsid w:val="00E460AD"/>
    <w:rsid w:val="00E46B22"/>
    <w:rsid w:val="00E505D3"/>
    <w:rsid w:val="00E56B1F"/>
    <w:rsid w:val="00E6297C"/>
    <w:rsid w:val="00E77D52"/>
    <w:rsid w:val="00E83A38"/>
    <w:rsid w:val="00E975B8"/>
    <w:rsid w:val="00E97EC3"/>
    <w:rsid w:val="00EA13FC"/>
    <w:rsid w:val="00EA1977"/>
    <w:rsid w:val="00EA216F"/>
    <w:rsid w:val="00EA5B4D"/>
    <w:rsid w:val="00EB1475"/>
    <w:rsid w:val="00EC06D2"/>
    <w:rsid w:val="00EC222D"/>
    <w:rsid w:val="00ED4D12"/>
    <w:rsid w:val="00EE3106"/>
    <w:rsid w:val="00EE3F06"/>
    <w:rsid w:val="00F01745"/>
    <w:rsid w:val="00F13A4D"/>
    <w:rsid w:val="00F31B3A"/>
    <w:rsid w:val="00F34DF4"/>
    <w:rsid w:val="00F36ADA"/>
    <w:rsid w:val="00F50C64"/>
    <w:rsid w:val="00F56554"/>
    <w:rsid w:val="00F85D97"/>
    <w:rsid w:val="00F939B4"/>
    <w:rsid w:val="00F93F63"/>
    <w:rsid w:val="00FB105E"/>
    <w:rsid w:val="00FB2BAC"/>
    <w:rsid w:val="00FC78AA"/>
    <w:rsid w:val="00FF61B7"/>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E0A4E-1459-4046-8E66-5FEB61E9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00"/>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7B0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327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D3278"/>
    <w:pPr>
      <w:keepNext/>
      <w:keepLines/>
      <w:spacing w:before="200"/>
      <w:outlineLvl w:val="3"/>
    </w:pPr>
    <w:rPr>
      <w:rFonts w:ascii="Cambria" w:hAnsi="Cambria"/>
      <w:b/>
      <w:bCs/>
      <w:i/>
      <w:iCs/>
      <w:color w:val="4F81BD"/>
    </w:rPr>
  </w:style>
  <w:style w:type="paragraph" w:styleId="Heading7">
    <w:name w:val="heading 7"/>
    <w:basedOn w:val="Normal"/>
    <w:next w:val="Normal"/>
    <w:link w:val="Heading7Char"/>
    <w:qFormat/>
    <w:rsid w:val="00A04E00"/>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04E00"/>
    <w:rPr>
      <w:rFonts w:ascii="Times New Roman" w:eastAsia="Times New Roman" w:hAnsi="Times New Roman" w:cs="Times New Roman"/>
      <w:b/>
      <w:bCs/>
      <w:sz w:val="24"/>
      <w:szCs w:val="24"/>
    </w:rPr>
  </w:style>
  <w:style w:type="character" w:styleId="Hyperlink">
    <w:name w:val="Hyperlink"/>
    <w:basedOn w:val="DefaultParagraphFont"/>
    <w:rsid w:val="00A04E00"/>
    <w:rPr>
      <w:color w:val="0000FF"/>
      <w:u w:val="single"/>
    </w:rPr>
  </w:style>
  <w:style w:type="paragraph" w:styleId="DocumentMap">
    <w:name w:val="Document Map"/>
    <w:basedOn w:val="Normal"/>
    <w:link w:val="DocumentMapChar"/>
    <w:uiPriority w:val="99"/>
    <w:semiHidden/>
    <w:unhideWhenUsed/>
    <w:rsid w:val="00A04E00"/>
    <w:rPr>
      <w:rFonts w:ascii="Tahoma" w:hAnsi="Tahoma" w:cs="Tahoma"/>
      <w:sz w:val="16"/>
      <w:szCs w:val="16"/>
    </w:rPr>
  </w:style>
  <w:style w:type="character" w:customStyle="1" w:styleId="DocumentMapChar">
    <w:name w:val="Document Map Char"/>
    <w:basedOn w:val="DefaultParagraphFont"/>
    <w:link w:val="DocumentMap"/>
    <w:uiPriority w:val="99"/>
    <w:semiHidden/>
    <w:rsid w:val="00A04E00"/>
    <w:rPr>
      <w:rFonts w:ascii="Tahoma" w:eastAsia="Times New Roman" w:hAnsi="Tahoma" w:cs="Tahoma"/>
      <w:sz w:val="16"/>
      <w:szCs w:val="16"/>
    </w:rPr>
  </w:style>
  <w:style w:type="paragraph" w:styleId="Header">
    <w:name w:val="header"/>
    <w:basedOn w:val="Normal"/>
    <w:link w:val="HeaderChar"/>
    <w:uiPriority w:val="99"/>
    <w:unhideWhenUsed/>
    <w:rsid w:val="00A04E00"/>
    <w:pPr>
      <w:tabs>
        <w:tab w:val="center" w:pos="4680"/>
        <w:tab w:val="right" w:pos="9360"/>
      </w:tabs>
    </w:pPr>
  </w:style>
  <w:style w:type="character" w:customStyle="1" w:styleId="HeaderChar">
    <w:name w:val="Header Char"/>
    <w:basedOn w:val="DefaultParagraphFont"/>
    <w:link w:val="Header"/>
    <w:uiPriority w:val="99"/>
    <w:rsid w:val="00A04E00"/>
    <w:rPr>
      <w:rFonts w:ascii="Times New Roman" w:eastAsia="Times New Roman" w:hAnsi="Times New Roman" w:cs="Times New Roman"/>
      <w:sz w:val="24"/>
      <w:szCs w:val="24"/>
    </w:rPr>
  </w:style>
  <w:style w:type="paragraph" w:styleId="Footer">
    <w:name w:val="footer"/>
    <w:basedOn w:val="Normal"/>
    <w:link w:val="FooterChar"/>
    <w:unhideWhenUsed/>
    <w:rsid w:val="00A04E00"/>
    <w:pPr>
      <w:tabs>
        <w:tab w:val="center" w:pos="4680"/>
        <w:tab w:val="right" w:pos="9360"/>
      </w:tabs>
    </w:pPr>
  </w:style>
  <w:style w:type="character" w:customStyle="1" w:styleId="FooterChar">
    <w:name w:val="Footer Char"/>
    <w:basedOn w:val="DefaultParagraphFont"/>
    <w:link w:val="Footer"/>
    <w:uiPriority w:val="99"/>
    <w:rsid w:val="00A04E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E00"/>
    <w:rPr>
      <w:rFonts w:ascii="Tahoma" w:hAnsi="Tahoma" w:cs="Tahoma"/>
      <w:sz w:val="16"/>
      <w:szCs w:val="16"/>
    </w:rPr>
  </w:style>
  <w:style w:type="character" w:customStyle="1" w:styleId="BalloonTextChar">
    <w:name w:val="Balloon Text Char"/>
    <w:basedOn w:val="DefaultParagraphFont"/>
    <w:link w:val="BalloonText"/>
    <w:uiPriority w:val="99"/>
    <w:semiHidden/>
    <w:rsid w:val="00A04E00"/>
    <w:rPr>
      <w:rFonts w:ascii="Tahoma" w:eastAsia="Times New Roman" w:hAnsi="Tahoma" w:cs="Tahoma"/>
      <w:sz w:val="16"/>
      <w:szCs w:val="16"/>
    </w:rPr>
  </w:style>
  <w:style w:type="paragraph" w:styleId="NoSpacing">
    <w:name w:val="No Spacing"/>
    <w:link w:val="NoSpacingChar"/>
    <w:uiPriority w:val="1"/>
    <w:qFormat/>
    <w:rsid w:val="00A04E00"/>
    <w:rPr>
      <w:rFonts w:eastAsia="Times New Roman"/>
      <w:sz w:val="22"/>
      <w:szCs w:val="22"/>
    </w:rPr>
  </w:style>
  <w:style w:type="character" w:customStyle="1" w:styleId="NoSpacingChar">
    <w:name w:val="No Spacing Char"/>
    <w:basedOn w:val="DefaultParagraphFont"/>
    <w:link w:val="NoSpacing"/>
    <w:uiPriority w:val="1"/>
    <w:rsid w:val="00A04E00"/>
    <w:rPr>
      <w:rFonts w:eastAsia="Times New Roman"/>
      <w:sz w:val="22"/>
      <w:szCs w:val="22"/>
      <w:lang w:val="en-US" w:eastAsia="en-US" w:bidi="ar-SA"/>
    </w:rPr>
  </w:style>
  <w:style w:type="character" w:customStyle="1" w:styleId="Heading3Char">
    <w:name w:val="Heading 3 Char"/>
    <w:basedOn w:val="DefaultParagraphFont"/>
    <w:link w:val="Heading3"/>
    <w:uiPriority w:val="9"/>
    <w:semiHidden/>
    <w:rsid w:val="003D3278"/>
    <w:rPr>
      <w:rFonts w:ascii="Cambria" w:eastAsia="Times New Roman" w:hAnsi="Cambria" w:cs="Times New Roman"/>
      <w:b/>
      <w:bCs/>
      <w:color w:val="4F81BD"/>
      <w:sz w:val="24"/>
      <w:szCs w:val="24"/>
    </w:rPr>
  </w:style>
  <w:style w:type="paragraph" w:styleId="BodyTextIndent">
    <w:name w:val="Body Text Indent"/>
    <w:basedOn w:val="Normal"/>
    <w:link w:val="BodyTextIndentChar"/>
    <w:rsid w:val="003D3278"/>
    <w:pPr>
      <w:ind w:left="720"/>
    </w:pPr>
    <w:rPr>
      <w:rFonts w:ascii="Arial" w:hAnsi="Arial" w:cs="Arial"/>
      <w:bCs/>
      <w:sz w:val="20"/>
    </w:rPr>
  </w:style>
  <w:style w:type="character" w:customStyle="1" w:styleId="BodyTextIndentChar">
    <w:name w:val="Body Text Indent Char"/>
    <w:basedOn w:val="DefaultParagraphFont"/>
    <w:link w:val="BodyTextIndent"/>
    <w:rsid w:val="003D3278"/>
    <w:rPr>
      <w:rFonts w:ascii="Arial" w:eastAsia="Times New Roman" w:hAnsi="Arial" w:cs="Arial"/>
      <w:bCs/>
      <w:sz w:val="20"/>
      <w:szCs w:val="24"/>
    </w:rPr>
  </w:style>
  <w:style w:type="paragraph" w:styleId="BodyText">
    <w:name w:val="Body Text"/>
    <w:basedOn w:val="Normal"/>
    <w:link w:val="BodyTextChar"/>
    <w:rsid w:val="003D3278"/>
    <w:rPr>
      <w:rFonts w:ascii="Arial" w:hAnsi="Arial" w:cs="Arial"/>
      <w:bCs/>
      <w:sz w:val="20"/>
    </w:rPr>
  </w:style>
  <w:style w:type="character" w:customStyle="1" w:styleId="BodyTextChar">
    <w:name w:val="Body Text Char"/>
    <w:basedOn w:val="DefaultParagraphFont"/>
    <w:link w:val="BodyText"/>
    <w:rsid w:val="003D3278"/>
    <w:rPr>
      <w:rFonts w:ascii="Arial" w:eastAsia="Times New Roman" w:hAnsi="Arial" w:cs="Arial"/>
      <w:bCs/>
      <w:sz w:val="20"/>
      <w:szCs w:val="24"/>
    </w:rPr>
  </w:style>
  <w:style w:type="paragraph" w:customStyle="1" w:styleId="Style1">
    <w:name w:val="Style1"/>
    <w:basedOn w:val="Normal"/>
    <w:rsid w:val="003D3278"/>
    <w:pPr>
      <w:shd w:val="clear" w:color="auto" w:fill="0C0C0C"/>
    </w:pPr>
    <w:rPr>
      <w:rFonts w:ascii="Arial" w:hAnsi="Arial" w:cs="Arial"/>
      <w:b/>
      <w:color w:val="FFFFFF"/>
      <w:sz w:val="22"/>
      <w:lang w:val="en-CA"/>
    </w:rPr>
  </w:style>
  <w:style w:type="character" w:customStyle="1" w:styleId="Heading4Char">
    <w:name w:val="Heading 4 Char"/>
    <w:basedOn w:val="DefaultParagraphFont"/>
    <w:link w:val="Heading4"/>
    <w:uiPriority w:val="9"/>
    <w:semiHidden/>
    <w:rsid w:val="003D3278"/>
    <w:rPr>
      <w:rFonts w:ascii="Cambria" w:eastAsia="Times New Roman" w:hAnsi="Cambria" w:cs="Times New Roman"/>
      <w:b/>
      <w:bCs/>
      <w:i/>
      <w:iCs/>
      <w:color w:val="4F81BD"/>
      <w:sz w:val="24"/>
      <w:szCs w:val="24"/>
    </w:rPr>
  </w:style>
  <w:style w:type="paragraph" w:styleId="TOAHeading">
    <w:name w:val="toa heading"/>
    <w:basedOn w:val="Normal"/>
    <w:next w:val="Normal"/>
    <w:semiHidden/>
    <w:rsid w:val="003D3278"/>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3">
    <w:name w:val="Body Text Indent 3"/>
    <w:basedOn w:val="Normal"/>
    <w:link w:val="BodyTextIndent3Char"/>
    <w:uiPriority w:val="99"/>
    <w:semiHidden/>
    <w:unhideWhenUsed/>
    <w:rsid w:val="00DF0A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0A77"/>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7B008D"/>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7B008D"/>
    <w:pPr>
      <w:spacing w:after="120" w:line="480" w:lineRule="auto"/>
    </w:pPr>
  </w:style>
  <w:style w:type="character" w:customStyle="1" w:styleId="BodyText2Char">
    <w:name w:val="Body Text 2 Char"/>
    <w:basedOn w:val="DefaultParagraphFont"/>
    <w:link w:val="BodyText2"/>
    <w:uiPriority w:val="99"/>
    <w:semiHidden/>
    <w:rsid w:val="007B008D"/>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7B008D"/>
    <w:pPr>
      <w:spacing w:after="120"/>
    </w:pPr>
    <w:rPr>
      <w:sz w:val="16"/>
      <w:szCs w:val="16"/>
    </w:rPr>
  </w:style>
  <w:style w:type="character" w:customStyle="1" w:styleId="BodyText3Char">
    <w:name w:val="Body Text 3 Char"/>
    <w:basedOn w:val="DefaultParagraphFont"/>
    <w:link w:val="BodyText3"/>
    <w:uiPriority w:val="99"/>
    <w:semiHidden/>
    <w:rsid w:val="007B008D"/>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660B43"/>
    <w:rPr>
      <w:sz w:val="16"/>
      <w:szCs w:val="16"/>
    </w:rPr>
  </w:style>
  <w:style w:type="paragraph" w:styleId="CommentText">
    <w:name w:val="annotation text"/>
    <w:basedOn w:val="Normal"/>
    <w:link w:val="CommentTextChar"/>
    <w:uiPriority w:val="99"/>
    <w:semiHidden/>
    <w:unhideWhenUsed/>
    <w:rsid w:val="00660B43"/>
    <w:rPr>
      <w:sz w:val="20"/>
      <w:szCs w:val="20"/>
    </w:rPr>
  </w:style>
  <w:style w:type="character" w:customStyle="1" w:styleId="CommentTextChar">
    <w:name w:val="Comment Text Char"/>
    <w:basedOn w:val="DefaultParagraphFont"/>
    <w:link w:val="CommentText"/>
    <w:uiPriority w:val="99"/>
    <w:semiHidden/>
    <w:rsid w:val="00660B4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60B43"/>
    <w:rPr>
      <w:b/>
      <w:bCs/>
    </w:rPr>
  </w:style>
  <w:style w:type="character" w:customStyle="1" w:styleId="CommentSubjectChar">
    <w:name w:val="Comment Subject Char"/>
    <w:basedOn w:val="CommentTextChar"/>
    <w:link w:val="CommentSubject"/>
    <w:uiPriority w:val="99"/>
    <w:semiHidden/>
    <w:rsid w:val="00660B43"/>
    <w:rPr>
      <w:rFonts w:ascii="Times New Roman" w:eastAsia="Times New Roman" w:hAnsi="Times New Roman"/>
      <w:b/>
      <w:bCs/>
    </w:rPr>
  </w:style>
  <w:style w:type="paragraph" w:styleId="ListParagraph">
    <w:name w:val="List Paragraph"/>
    <w:basedOn w:val="Normal"/>
    <w:uiPriority w:val="34"/>
    <w:qFormat/>
    <w:rsid w:val="00DF3604"/>
    <w:pPr>
      <w:ind w:left="720"/>
      <w:contextualSpacing/>
    </w:pPr>
  </w:style>
  <w:style w:type="table" w:styleId="TableGrid">
    <w:name w:val="Table Grid"/>
    <w:basedOn w:val="TableNormal"/>
    <w:rsid w:val="00DF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5023"/>
    <w:rPr>
      <w:color w:val="808080"/>
    </w:rPr>
  </w:style>
  <w:style w:type="character" w:customStyle="1" w:styleId="Style4">
    <w:name w:val="Style4"/>
    <w:basedOn w:val="DefaultParagraphFont"/>
    <w:uiPriority w:val="1"/>
    <w:rsid w:val="00C44B61"/>
    <w:rPr>
      <w:rFonts w:ascii="Trebuchet MS" w:hAnsi="Trebuchet MS" w:hint="default"/>
      <w:b/>
      <w:bCs w:val="0"/>
      <w:color w:val="FF0000"/>
      <w:sz w:val="32"/>
    </w:rPr>
  </w:style>
  <w:style w:type="character" w:styleId="FollowedHyperlink">
    <w:name w:val="FollowedHyperlink"/>
    <w:basedOn w:val="DefaultParagraphFont"/>
    <w:uiPriority w:val="99"/>
    <w:semiHidden/>
    <w:unhideWhenUsed/>
    <w:rsid w:val="00B47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569">
      <w:bodyDiv w:val="1"/>
      <w:marLeft w:val="0"/>
      <w:marRight w:val="0"/>
      <w:marTop w:val="0"/>
      <w:marBottom w:val="0"/>
      <w:divBdr>
        <w:top w:val="none" w:sz="0" w:space="0" w:color="auto"/>
        <w:left w:val="none" w:sz="0" w:space="0" w:color="auto"/>
        <w:bottom w:val="none" w:sz="0" w:space="0" w:color="auto"/>
        <w:right w:val="none" w:sz="0" w:space="0" w:color="auto"/>
      </w:divBdr>
    </w:div>
    <w:div w:id="157618685">
      <w:bodyDiv w:val="1"/>
      <w:marLeft w:val="0"/>
      <w:marRight w:val="0"/>
      <w:marTop w:val="0"/>
      <w:marBottom w:val="0"/>
      <w:divBdr>
        <w:top w:val="none" w:sz="0" w:space="0" w:color="auto"/>
        <w:left w:val="none" w:sz="0" w:space="0" w:color="auto"/>
        <w:bottom w:val="none" w:sz="0" w:space="0" w:color="auto"/>
        <w:right w:val="none" w:sz="0" w:space="0" w:color="auto"/>
      </w:divBdr>
    </w:div>
    <w:div w:id="341707480">
      <w:bodyDiv w:val="1"/>
      <w:marLeft w:val="0"/>
      <w:marRight w:val="0"/>
      <w:marTop w:val="0"/>
      <w:marBottom w:val="0"/>
      <w:divBdr>
        <w:top w:val="none" w:sz="0" w:space="0" w:color="auto"/>
        <w:left w:val="none" w:sz="0" w:space="0" w:color="auto"/>
        <w:bottom w:val="none" w:sz="0" w:space="0" w:color="auto"/>
        <w:right w:val="none" w:sz="0" w:space="0" w:color="auto"/>
      </w:divBdr>
    </w:div>
    <w:div w:id="351808387">
      <w:bodyDiv w:val="1"/>
      <w:marLeft w:val="0"/>
      <w:marRight w:val="0"/>
      <w:marTop w:val="0"/>
      <w:marBottom w:val="0"/>
      <w:divBdr>
        <w:top w:val="none" w:sz="0" w:space="0" w:color="auto"/>
        <w:left w:val="none" w:sz="0" w:space="0" w:color="auto"/>
        <w:bottom w:val="none" w:sz="0" w:space="0" w:color="auto"/>
        <w:right w:val="none" w:sz="0" w:space="0" w:color="auto"/>
      </w:divBdr>
    </w:div>
    <w:div w:id="379405591">
      <w:bodyDiv w:val="1"/>
      <w:marLeft w:val="0"/>
      <w:marRight w:val="0"/>
      <w:marTop w:val="0"/>
      <w:marBottom w:val="0"/>
      <w:divBdr>
        <w:top w:val="none" w:sz="0" w:space="0" w:color="auto"/>
        <w:left w:val="none" w:sz="0" w:space="0" w:color="auto"/>
        <w:bottom w:val="none" w:sz="0" w:space="0" w:color="auto"/>
        <w:right w:val="none" w:sz="0" w:space="0" w:color="auto"/>
      </w:divBdr>
    </w:div>
    <w:div w:id="421800428">
      <w:bodyDiv w:val="1"/>
      <w:marLeft w:val="0"/>
      <w:marRight w:val="0"/>
      <w:marTop w:val="0"/>
      <w:marBottom w:val="0"/>
      <w:divBdr>
        <w:top w:val="none" w:sz="0" w:space="0" w:color="auto"/>
        <w:left w:val="none" w:sz="0" w:space="0" w:color="auto"/>
        <w:bottom w:val="none" w:sz="0" w:space="0" w:color="auto"/>
        <w:right w:val="none" w:sz="0" w:space="0" w:color="auto"/>
      </w:divBdr>
    </w:div>
    <w:div w:id="504901445">
      <w:bodyDiv w:val="1"/>
      <w:marLeft w:val="0"/>
      <w:marRight w:val="0"/>
      <w:marTop w:val="0"/>
      <w:marBottom w:val="0"/>
      <w:divBdr>
        <w:top w:val="none" w:sz="0" w:space="0" w:color="auto"/>
        <w:left w:val="none" w:sz="0" w:space="0" w:color="auto"/>
        <w:bottom w:val="none" w:sz="0" w:space="0" w:color="auto"/>
        <w:right w:val="none" w:sz="0" w:space="0" w:color="auto"/>
      </w:divBdr>
    </w:div>
    <w:div w:id="527371555">
      <w:bodyDiv w:val="1"/>
      <w:marLeft w:val="0"/>
      <w:marRight w:val="0"/>
      <w:marTop w:val="0"/>
      <w:marBottom w:val="0"/>
      <w:divBdr>
        <w:top w:val="none" w:sz="0" w:space="0" w:color="auto"/>
        <w:left w:val="none" w:sz="0" w:space="0" w:color="auto"/>
        <w:bottom w:val="none" w:sz="0" w:space="0" w:color="auto"/>
        <w:right w:val="none" w:sz="0" w:space="0" w:color="auto"/>
      </w:divBdr>
    </w:div>
    <w:div w:id="530339540">
      <w:bodyDiv w:val="1"/>
      <w:marLeft w:val="0"/>
      <w:marRight w:val="0"/>
      <w:marTop w:val="0"/>
      <w:marBottom w:val="0"/>
      <w:divBdr>
        <w:top w:val="none" w:sz="0" w:space="0" w:color="auto"/>
        <w:left w:val="none" w:sz="0" w:space="0" w:color="auto"/>
        <w:bottom w:val="none" w:sz="0" w:space="0" w:color="auto"/>
        <w:right w:val="none" w:sz="0" w:space="0" w:color="auto"/>
      </w:divBdr>
    </w:div>
    <w:div w:id="589579452">
      <w:bodyDiv w:val="1"/>
      <w:marLeft w:val="0"/>
      <w:marRight w:val="0"/>
      <w:marTop w:val="0"/>
      <w:marBottom w:val="0"/>
      <w:divBdr>
        <w:top w:val="none" w:sz="0" w:space="0" w:color="auto"/>
        <w:left w:val="none" w:sz="0" w:space="0" w:color="auto"/>
        <w:bottom w:val="none" w:sz="0" w:space="0" w:color="auto"/>
        <w:right w:val="none" w:sz="0" w:space="0" w:color="auto"/>
      </w:divBdr>
    </w:div>
    <w:div w:id="1000737492">
      <w:bodyDiv w:val="1"/>
      <w:marLeft w:val="0"/>
      <w:marRight w:val="0"/>
      <w:marTop w:val="0"/>
      <w:marBottom w:val="0"/>
      <w:divBdr>
        <w:top w:val="none" w:sz="0" w:space="0" w:color="auto"/>
        <w:left w:val="none" w:sz="0" w:space="0" w:color="auto"/>
        <w:bottom w:val="none" w:sz="0" w:space="0" w:color="auto"/>
        <w:right w:val="none" w:sz="0" w:space="0" w:color="auto"/>
      </w:divBdr>
    </w:div>
    <w:div w:id="1164667116">
      <w:bodyDiv w:val="1"/>
      <w:marLeft w:val="0"/>
      <w:marRight w:val="0"/>
      <w:marTop w:val="0"/>
      <w:marBottom w:val="0"/>
      <w:divBdr>
        <w:top w:val="none" w:sz="0" w:space="0" w:color="auto"/>
        <w:left w:val="none" w:sz="0" w:space="0" w:color="auto"/>
        <w:bottom w:val="none" w:sz="0" w:space="0" w:color="auto"/>
        <w:right w:val="none" w:sz="0" w:space="0" w:color="auto"/>
      </w:divBdr>
    </w:div>
    <w:div w:id="1488739052">
      <w:bodyDiv w:val="1"/>
      <w:marLeft w:val="0"/>
      <w:marRight w:val="0"/>
      <w:marTop w:val="0"/>
      <w:marBottom w:val="0"/>
      <w:divBdr>
        <w:top w:val="none" w:sz="0" w:space="0" w:color="auto"/>
        <w:left w:val="none" w:sz="0" w:space="0" w:color="auto"/>
        <w:bottom w:val="none" w:sz="0" w:space="0" w:color="auto"/>
        <w:right w:val="none" w:sz="0" w:space="0" w:color="auto"/>
      </w:divBdr>
    </w:div>
    <w:div w:id="1555775223">
      <w:bodyDiv w:val="1"/>
      <w:marLeft w:val="0"/>
      <w:marRight w:val="0"/>
      <w:marTop w:val="0"/>
      <w:marBottom w:val="0"/>
      <w:divBdr>
        <w:top w:val="none" w:sz="0" w:space="0" w:color="auto"/>
        <w:left w:val="none" w:sz="0" w:space="0" w:color="auto"/>
        <w:bottom w:val="none" w:sz="0" w:space="0" w:color="auto"/>
        <w:right w:val="none" w:sz="0" w:space="0" w:color="auto"/>
      </w:divBdr>
    </w:div>
    <w:div w:id="1571694641">
      <w:bodyDiv w:val="1"/>
      <w:marLeft w:val="0"/>
      <w:marRight w:val="0"/>
      <w:marTop w:val="0"/>
      <w:marBottom w:val="0"/>
      <w:divBdr>
        <w:top w:val="none" w:sz="0" w:space="0" w:color="auto"/>
        <w:left w:val="none" w:sz="0" w:space="0" w:color="auto"/>
        <w:bottom w:val="none" w:sz="0" w:space="0" w:color="auto"/>
        <w:right w:val="none" w:sz="0" w:space="0" w:color="auto"/>
      </w:divBdr>
    </w:div>
    <w:div w:id="1604914897">
      <w:bodyDiv w:val="1"/>
      <w:marLeft w:val="0"/>
      <w:marRight w:val="0"/>
      <w:marTop w:val="0"/>
      <w:marBottom w:val="0"/>
      <w:divBdr>
        <w:top w:val="none" w:sz="0" w:space="0" w:color="auto"/>
        <w:left w:val="none" w:sz="0" w:space="0" w:color="auto"/>
        <w:bottom w:val="none" w:sz="0" w:space="0" w:color="auto"/>
        <w:right w:val="none" w:sz="0" w:space="0" w:color="auto"/>
      </w:divBdr>
    </w:div>
    <w:div w:id="1737975743">
      <w:bodyDiv w:val="1"/>
      <w:marLeft w:val="0"/>
      <w:marRight w:val="0"/>
      <w:marTop w:val="0"/>
      <w:marBottom w:val="0"/>
      <w:divBdr>
        <w:top w:val="none" w:sz="0" w:space="0" w:color="auto"/>
        <w:left w:val="none" w:sz="0" w:space="0" w:color="auto"/>
        <w:bottom w:val="none" w:sz="0" w:space="0" w:color="auto"/>
        <w:right w:val="none" w:sz="0" w:space="0" w:color="auto"/>
      </w:divBdr>
    </w:div>
    <w:div w:id="1848667026">
      <w:bodyDiv w:val="1"/>
      <w:marLeft w:val="0"/>
      <w:marRight w:val="0"/>
      <w:marTop w:val="0"/>
      <w:marBottom w:val="0"/>
      <w:divBdr>
        <w:top w:val="none" w:sz="0" w:space="0" w:color="auto"/>
        <w:left w:val="none" w:sz="0" w:space="0" w:color="auto"/>
        <w:bottom w:val="none" w:sz="0" w:space="0" w:color="auto"/>
        <w:right w:val="none" w:sz="0" w:space="0" w:color="auto"/>
      </w:divBdr>
    </w:div>
    <w:div w:id="1869951653">
      <w:bodyDiv w:val="1"/>
      <w:marLeft w:val="0"/>
      <w:marRight w:val="0"/>
      <w:marTop w:val="0"/>
      <w:marBottom w:val="0"/>
      <w:divBdr>
        <w:top w:val="none" w:sz="0" w:space="0" w:color="auto"/>
        <w:left w:val="none" w:sz="0" w:space="0" w:color="auto"/>
        <w:bottom w:val="none" w:sz="0" w:space="0" w:color="auto"/>
        <w:right w:val="none" w:sz="0" w:space="0" w:color="auto"/>
      </w:divBdr>
    </w:div>
    <w:div w:id="1972906880">
      <w:bodyDiv w:val="1"/>
      <w:marLeft w:val="0"/>
      <w:marRight w:val="0"/>
      <w:marTop w:val="0"/>
      <w:marBottom w:val="0"/>
      <w:divBdr>
        <w:top w:val="none" w:sz="0" w:space="0" w:color="auto"/>
        <w:left w:val="none" w:sz="0" w:space="0" w:color="auto"/>
        <w:bottom w:val="none" w:sz="0" w:space="0" w:color="auto"/>
        <w:right w:val="none" w:sz="0" w:space="0" w:color="auto"/>
      </w:divBdr>
    </w:div>
    <w:div w:id="1997612111">
      <w:bodyDiv w:val="1"/>
      <w:marLeft w:val="0"/>
      <w:marRight w:val="0"/>
      <w:marTop w:val="0"/>
      <w:marBottom w:val="0"/>
      <w:divBdr>
        <w:top w:val="none" w:sz="0" w:space="0" w:color="auto"/>
        <w:left w:val="none" w:sz="0" w:space="0" w:color="auto"/>
        <w:bottom w:val="none" w:sz="0" w:space="0" w:color="auto"/>
        <w:right w:val="none" w:sz="0" w:space="0" w:color="auto"/>
      </w:divBdr>
    </w:div>
    <w:div w:id="2059166678">
      <w:bodyDiv w:val="1"/>
      <w:marLeft w:val="0"/>
      <w:marRight w:val="0"/>
      <w:marTop w:val="0"/>
      <w:marBottom w:val="0"/>
      <w:divBdr>
        <w:top w:val="none" w:sz="0" w:space="0" w:color="auto"/>
        <w:left w:val="none" w:sz="0" w:space="0" w:color="auto"/>
        <w:bottom w:val="none" w:sz="0" w:space="0" w:color="auto"/>
        <w:right w:val="none" w:sz="0" w:space="0" w:color="auto"/>
      </w:divBdr>
    </w:div>
    <w:div w:id="20810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abreports-rapportsab.deo@canada.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ndeprairie.albertacf.com/latest-new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18385128BD4A81A56C313A8286FE5C"/>
        <w:category>
          <w:name w:val="General"/>
          <w:gallery w:val="placeholder"/>
        </w:category>
        <w:types>
          <w:type w:val="bbPlcHdr"/>
        </w:types>
        <w:behaviors>
          <w:behavior w:val="content"/>
        </w:behaviors>
        <w:guid w:val="{E087C852-21CD-4804-A84F-0E5D0B7B2FAD}"/>
      </w:docPartPr>
      <w:docPartBody>
        <w:p w:rsidR="00EC097E" w:rsidRDefault="00EC097E" w:rsidP="00EC097E">
          <w:pPr>
            <w:pStyle w:val="DA18385128BD4A81A56C313A8286FE5C"/>
          </w:pPr>
          <w:r>
            <w:rPr>
              <w:rFonts w:ascii="Trebuchet MS" w:hAnsi="Trebuchet MS" w:cs="Arial"/>
              <w:b/>
              <w:sz w:val="20"/>
              <w:szCs w:val="20"/>
            </w:rPr>
            <w:fldChar w:fldCharType="begin">
              <w:ffData>
                <w:name w:val="Dropdown1"/>
                <w:enabled/>
                <w:calcOnExit w:val="0"/>
                <w:ddList/>
              </w:ffData>
            </w:fldChar>
          </w:r>
          <w:r>
            <w:rPr>
              <w:rFonts w:ascii="Trebuchet MS" w:hAnsi="Trebuchet MS" w:cs="Arial"/>
              <w:b/>
              <w:sz w:val="20"/>
              <w:szCs w:val="20"/>
            </w:rPr>
            <w:instrText xml:space="preserve"> FORMDROPDOWN </w:instrText>
          </w:r>
          <w:r w:rsidR="00201031">
            <w:rPr>
              <w:rFonts w:ascii="Trebuchet MS" w:hAnsi="Trebuchet MS" w:cs="Arial"/>
              <w:b/>
              <w:sz w:val="20"/>
              <w:szCs w:val="20"/>
            </w:rPr>
          </w:r>
          <w:r w:rsidR="00201031">
            <w:rPr>
              <w:rFonts w:ascii="Trebuchet MS" w:hAnsi="Trebuchet MS" w:cs="Arial"/>
              <w:b/>
              <w:sz w:val="20"/>
              <w:szCs w:val="20"/>
            </w:rPr>
            <w:fldChar w:fldCharType="separate"/>
          </w:r>
          <w:r>
            <w:rPr>
              <w:rFonts w:ascii="Trebuchet MS" w:hAnsi="Trebuchet MS" w:cs="Arial"/>
              <w:b/>
              <w:sz w:val="20"/>
              <w:szCs w:val="20"/>
            </w:rPr>
            <w:fldChar w:fldCharType="end"/>
          </w:r>
        </w:p>
      </w:docPartBody>
    </w:docPart>
    <w:docPart>
      <w:docPartPr>
        <w:name w:val="43B808D2ED71498F9573FC6ACC8F2947"/>
        <w:category>
          <w:name w:val="General"/>
          <w:gallery w:val="placeholder"/>
        </w:category>
        <w:types>
          <w:type w:val="bbPlcHdr"/>
        </w:types>
        <w:behaviors>
          <w:behavior w:val="content"/>
        </w:behaviors>
        <w:guid w:val="{CACCBD04-3649-43EE-88F2-41DCCCE94621}"/>
      </w:docPartPr>
      <w:docPartBody>
        <w:p w:rsidR="00EC097E" w:rsidRDefault="00EC097E" w:rsidP="00EC097E">
          <w:pPr>
            <w:pStyle w:val="43B808D2ED71498F9573FC6ACC8F29471"/>
          </w:pPr>
          <w:r w:rsidRPr="001643A0">
            <w:rPr>
              <w:rStyle w:val="PlaceholderText"/>
            </w:rPr>
            <w:t>Choose an item.</w:t>
          </w:r>
        </w:p>
      </w:docPartBody>
    </w:docPart>
    <w:docPart>
      <w:docPartPr>
        <w:name w:val="B6FE6091747A48E8A2012B06B35148C0"/>
        <w:category>
          <w:name w:val="General"/>
          <w:gallery w:val="placeholder"/>
        </w:category>
        <w:types>
          <w:type w:val="bbPlcHdr"/>
        </w:types>
        <w:behaviors>
          <w:behavior w:val="content"/>
        </w:behaviors>
        <w:guid w:val="{FD72C022-243D-462B-B9D7-BAFA9DC3CE24}"/>
      </w:docPartPr>
      <w:docPartBody>
        <w:p w:rsidR="004626E3" w:rsidRDefault="00DF3495" w:rsidP="00DF3495">
          <w:pPr>
            <w:pStyle w:val="B6FE6091747A48E8A2012B06B35148C0"/>
          </w:pPr>
          <w:r w:rsidRPr="001643A0">
            <w:rPr>
              <w:rStyle w:val="PlaceholderText"/>
            </w:rPr>
            <w:t>Choose an item.</w:t>
          </w:r>
        </w:p>
      </w:docPartBody>
    </w:docPart>
    <w:docPart>
      <w:docPartPr>
        <w:name w:val="DCD1F763296747FE92E23C30B2D471A8"/>
        <w:category>
          <w:name w:val="General"/>
          <w:gallery w:val="placeholder"/>
        </w:category>
        <w:types>
          <w:type w:val="bbPlcHdr"/>
        </w:types>
        <w:behaviors>
          <w:behavior w:val="content"/>
        </w:behaviors>
        <w:guid w:val="{BFAC89B1-39B4-4CF3-874F-751BDBEFDC4A}"/>
      </w:docPartPr>
      <w:docPartBody>
        <w:p w:rsidR="004626E3" w:rsidRDefault="00DF3495" w:rsidP="00DF3495">
          <w:pPr>
            <w:pStyle w:val="DCD1F763296747FE92E23C30B2D471A8"/>
          </w:pPr>
          <w:r w:rsidRPr="001643A0">
            <w:rPr>
              <w:rStyle w:val="PlaceholderText"/>
            </w:rPr>
            <w:t>Choose an item.</w:t>
          </w:r>
        </w:p>
      </w:docPartBody>
    </w:docPart>
    <w:docPart>
      <w:docPartPr>
        <w:name w:val="EEBFE160B6D5446B91E30262EC88A84E"/>
        <w:category>
          <w:name w:val="General"/>
          <w:gallery w:val="placeholder"/>
        </w:category>
        <w:types>
          <w:type w:val="bbPlcHdr"/>
        </w:types>
        <w:behaviors>
          <w:behavior w:val="content"/>
        </w:behaviors>
        <w:guid w:val="{806D054C-B3FE-446D-BA9D-2CE59344F129}"/>
      </w:docPartPr>
      <w:docPartBody>
        <w:p w:rsidR="004626E3" w:rsidRDefault="00DF3495" w:rsidP="00DF3495">
          <w:pPr>
            <w:pStyle w:val="EEBFE160B6D5446B91E30262EC88A84E"/>
          </w:pPr>
          <w:r w:rsidRPr="001643A0">
            <w:rPr>
              <w:rStyle w:val="PlaceholderText"/>
            </w:rPr>
            <w:t>Choose an item.</w:t>
          </w:r>
        </w:p>
      </w:docPartBody>
    </w:docPart>
    <w:docPart>
      <w:docPartPr>
        <w:name w:val="CD15AF3220B941A4A65F7B4976ADE2B4"/>
        <w:category>
          <w:name w:val="General"/>
          <w:gallery w:val="placeholder"/>
        </w:category>
        <w:types>
          <w:type w:val="bbPlcHdr"/>
        </w:types>
        <w:behaviors>
          <w:behavior w:val="content"/>
        </w:behaviors>
        <w:guid w:val="{87CD1991-F3D4-46FC-BA6B-711A5510A7E7}"/>
      </w:docPartPr>
      <w:docPartBody>
        <w:p w:rsidR="009C28BC" w:rsidRDefault="004626E3" w:rsidP="004626E3">
          <w:pPr>
            <w:pStyle w:val="CD15AF3220B941A4A65F7B4976ADE2B4"/>
          </w:pPr>
          <w:r w:rsidRPr="001643A0">
            <w:rPr>
              <w:rStyle w:val="PlaceholderText"/>
            </w:rPr>
            <w:t>Choose an item.</w:t>
          </w:r>
        </w:p>
      </w:docPartBody>
    </w:docPart>
    <w:docPart>
      <w:docPartPr>
        <w:name w:val="370DA69F1838423685773F68E1E02553"/>
        <w:category>
          <w:name w:val="General"/>
          <w:gallery w:val="placeholder"/>
        </w:category>
        <w:types>
          <w:type w:val="bbPlcHdr"/>
        </w:types>
        <w:behaviors>
          <w:behavior w:val="content"/>
        </w:behaviors>
        <w:guid w:val="{91BAF432-A9C6-404B-8CFC-6FE34B3F6E9D}"/>
      </w:docPartPr>
      <w:docPartBody>
        <w:p w:rsidR="009C28BC" w:rsidRDefault="004626E3" w:rsidP="004626E3">
          <w:pPr>
            <w:pStyle w:val="370DA69F1838423685773F68E1E02553"/>
          </w:pPr>
          <w:r w:rsidRPr="001643A0">
            <w:rPr>
              <w:rStyle w:val="PlaceholderText"/>
            </w:rPr>
            <w:t>Choose an item.</w:t>
          </w:r>
        </w:p>
      </w:docPartBody>
    </w:docPart>
    <w:docPart>
      <w:docPartPr>
        <w:name w:val="DD10B0AF92E44360A7CD7BC86346C3DF"/>
        <w:category>
          <w:name w:val="General"/>
          <w:gallery w:val="placeholder"/>
        </w:category>
        <w:types>
          <w:type w:val="bbPlcHdr"/>
        </w:types>
        <w:behaviors>
          <w:behavior w:val="content"/>
        </w:behaviors>
        <w:guid w:val="{D7B8C727-5D72-4429-91A8-BA04FF0C2EAD}"/>
      </w:docPartPr>
      <w:docPartBody>
        <w:p w:rsidR="009C28BC" w:rsidRDefault="004626E3" w:rsidP="004626E3">
          <w:pPr>
            <w:pStyle w:val="DD10B0AF92E44360A7CD7BC86346C3DF"/>
          </w:pPr>
          <w:r w:rsidRPr="001643A0">
            <w:rPr>
              <w:rStyle w:val="PlaceholderText"/>
            </w:rPr>
            <w:t>Choose an item.</w:t>
          </w:r>
        </w:p>
      </w:docPartBody>
    </w:docPart>
    <w:docPart>
      <w:docPartPr>
        <w:name w:val="0F95F461EABE40BA92A98DCAD4117510"/>
        <w:category>
          <w:name w:val="General"/>
          <w:gallery w:val="placeholder"/>
        </w:category>
        <w:types>
          <w:type w:val="bbPlcHdr"/>
        </w:types>
        <w:behaviors>
          <w:behavior w:val="content"/>
        </w:behaviors>
        <w:guid w:val="{BB67B39F-B645-499F-B26C-846573BCB58F}"/>
      </w:docPartPr>
      <w:docPartBody>
        <w:p w:rsidR="009C28BC" w:rsidRDefault="004626E3" w:rsidP="004626E3">
          <w:pPr>
            <w:pStyle w:val="0F95F461EABE40BA92A98DCAD4117510"/>
          </w:pPr>
          <w:r w:rsidRPr="001643A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7E"/>
    <w:rsid w:val="00064110"/>
    <w:rsid w:val="00201031"/>
    <w:rsid w:val="00303BEE"/>
    <w:rsid w:val="004626E3"/>
    <w:rsid w:val="009C28BC"/>
    <w:rsid w:val="00A26A96"/>
    <w:rsid w:val="00B0444E"/>
    <w:rsid w:val="00BD692A"/>
    <w:rsid w:val="00BF458F"/>
    <w:rsid w:val="00C66086"/>
    <w:rsid w:val="00DC18B5"/>
    <w:rsid w:val="00DF3495"/>
    <w:rsid w:val="00E20FCD"/>
    <w:rsid w:val="00EC0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7D934F3B54DA0B3FC6616FC5D1AFA">
    <w:name w:val="6CD7D934F3B54DA0B3FC6616FC5D1AFA"/>
    <w:rsid w:val="00EC097E"/>
  </w:style>
  <w:style w:type="paragraph" w:customStyle="1" w:styleId="DA18385128BD4A81A56C313A8286FE5C">
    <w:name w:val="DA18385128BD4A81A56C313A8286FE5C"/>
    <w:rsid w:val="00EC097E"/>
  </w:style>
  <w:style w:type="paragraph" w:customStyle="1" w:styleId="4D16F08C86F6498A85165AD4CF5BEA0A">
    <w:name w:val="4D16F08C86F6498A85165AD4CF5BEA0A"/>
    <w:rsid w:val="00EC097E"/>
  </w:style>
  <w:style w:type="character" w:styleId="PlaceholderText">
    <w:name w:val="Placeholder Text"/>
    <w:basedOn w:val="DefaultParagraphFont"/>
    <w:uiPriority w:val="99"/>
    <w:semiHidden/>
    <w:rsid w:val="004626E3"/>
    <w:rPr>
      <w:color w:val="808080"/>
    </w:rPr>
  </w:style>
  <w:style w:type="paragraph" w:customStyle="1" w:styleId="43B808D2ED71498F9573FC6ACC8F2947">
    <w:name w:val="43B808D2ED71498F9573FC6ACC8F2947"/>
    <w:rsid w:val="00EC097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43B808D2ED71498F9573FC6ACC8F29471">
    <w:name w:val="43B808D2ED71498F9573FC6ACC8F29471"/>
    <w:rsid w:val="00EC097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B6FE6091747A48E8A2012B06B35148C0">
    <w:name w:val="B6FE6091747A48E8A2012B06B35148C0"/>
    <w:rsid w:val="00DF3495"/>
  </w:style>
  <w:style w:type="paragraph" w:customStyle="1" w:styleId="DCD1F763296747FE92E23C30B2D471A8">
    <w:name w:val="DCD1F763296747FE92E23C30B2D471A8"/>
    <w:rsid w:val="00DF3495"/>
  </w:style>
  <w:style w:type="paragraph" w:customStyle="1" w:styleId="EEBFE160B6D5446B91E30262EC88A84E">
    <w:name w:val="EEBFE160B6D5446B91E30262EC88A84E"/>
    <w:rsid w:val="00DF3495"/>
  </w:style>
  <w:style w:type="paragraph" w:customStyle="1" w:styleId="E8943CE9FF8E4B18B899FC5278F71C47">
    <w:name w:val="E8943CE9FF8E4B18B899FC5278F71C47"/>
    <w:rsid w:val="00DF3495"/>
  </w:style>
  <w:style w:type="paragraph" w:customStyle="1" w:styleId="43887DDAE8644FFBB8FB552F58DD2087">
    <w:name w:val="43887DDAE8644FFBB8FB552F58DD2087"/>
    <w:rsid w:val="00DF3495"/>
  </w:style>
  <w:style w:type="paragraph" w:customStyle="1" w:styleId="1AA722C21781499589A68E7B8E29C8CB">
    <w:name w:val="1AA722C21781499589A68E7B8E29C8CB"/>
    <w:rsid w:val="00DF3495"/>
  </w:style>
  <w:style w:type="paragraph" w:customStyle="1" w:styleId="86F111999B5A43648182F0206721B791">
    <w:name w:val="86F111999B5A43648182F0206721B791"/>
    <w:rsid w:val="00DF3495"/>
  </w:style>
  <w:style w:type="paragraph" w:customStyle="1" w:styleId="CD15AF3220B941A4A65F7B4976ADE2B4">
    <w:name w:val="CD15AF3220B941A4A65F7B4976ADE2B4"/>
    <w:rsid w:val="004626E3"/>
  </w:style>
  <w:style w:type="paragraph" w:customStyle="1" w:styleId="370DA69F1838423685773F68E1E02553">
    <w:name w:val="370DA69F1838423685773F68E1E02553"/>
    <w:rsid w:val="004626E3"/>
  </w:style>
  <w:style w:type="paragraph" w:customStyle="1" w:styleId="DD10B0AF92E44360A7CD7BC86346C3DF">
    <w:name w:val="DD10B0AF92E44360A7CD7BC86346C3DF"/>
    <w:rsid w:val="004626E3"/>
  </w:style>
  <w:style w:type="paragraph" w:customStyle="1" w:styleId="0F95F461EABE40BA92A98DCAD4117510">
    <w:name w:val="0F95F461EABE40BA92A98DCAD4117510"/>
    <w:rsid w:val="00462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93DE-386B-4DB5-80E1-998221D0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8</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CF NAME:  Fiscal Year:  2010-11OPERATIONAL PLAN</vt:lpstr>
    </vt:vector>
  </TitlesOfParts>
  <Company>Western Economic Diversification</Company>
  <LinksUpToDate>false</LinksUpToDate>
  <CharactersWithSpaces>20020</CharactersWithSpaces>
  <SharedDoc>false</SharedDoc>
  <HLinks>
    <vt:vector size="6" baseType="variant">
      <vt:variant>
        <vt:i4>6553674</vt:i4>
      </vt:variant>
      <vt:variant>
        <vt:i4>0</vt:i4>
      </vt:variant>
      <vt:variant>
        <vt:i4>0</vt:i4>
      </vt:variant>
      <vt:variant>
        <vt:i4>5</vt:i4>
      </vt:variant>
      <vt:variant>
        <vt:lpwstr>mailto:abpartnerreports@wd-deo.gc.ca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NAME:  Fiscal Year:  2010-11OPERATIONAL PLAN</dc:title>
  <dc:creator>Tricia Dekort</dc:creator>
  <cp:lastModifiedBy>FRONTOFFICE</cp:lastModifiedBy>
  <cp:revision>13</cp:revision>
  <cp:lastPrinted>2016-05-13T16:56:00Z</cp:lastPrinted>
  <dcterms:created xsi:type="dcterms:W3CDTF">2016-06-20T22:01:00Z</dcterms:created>
  <dcterms:modified xsi:type="dcterms:W3CDTF">2016-06-24T17:36:00Z</dcterms:modified>
</cp:coreProperties>
</file>